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1A7" w:rsidRPr="002471A7" w:rsidRDefault="002471A7" w:rsidP="002471A7">
      <w:pPr>
        <w:widowControl/>
        <w:ind w:right="459"/>
        <w:rPr>
          <w:b/>
          <w:noProof/>
        </w:rPr>
      </w:pPr>
      <w:r w:rsidRPr="002471A7">
        <w:rPr>
          <w:b/>
          <w:noProof/>
        </w:rPr>
        <w:t xml:space="preserve"> </w:t>
      </w:r>
      <w:r w:rsidR="009974F2">
        <w:rPr>
          <w:b/>
          <w:noProof/>
        </w:rPr>
        <w:t xml:space="preserve">   </w:t>
      </w:r>
      <w:r w:rsidR="000427F3">
        <w:rPr>
          <w:b/>
          <w:noProof/>
        </w:rPr>
        <w:t xml:space="preserve">   ΔΕΥΑΛ</w:t>
      </w:r>
    </w:p>
    <w:p w:rsidR="002471A7" w:rsidRPr="002471A7" w:rsidRDefault="009974F2" w:rsidP="002471A7">
      <w:pPr>
        <w:widowControl/>
        <w:ind w:right="459"/>
        <w:rPr>
          <w:b/>
          <w:noProof/>
        </w:rPr>
      </w:pPr>
      <w:r>
        <w:rPr>
          <w:b/>
          <w:noProof/>
        </w:rPr>
        <w:t xml:space="preserve">  </w:t>
      </w:r>
      <w:r w:rsidR="002471A7" w:rsidRPr="002471A7">
        <w:rPr>
          <w:b/>
          <w:noProof/>
        </w:rPr>
        <w:t xml:space="preserve">ΔΗΜΟΤΙΚΗ ΕΠΙΧΕΙΡΗΣΗ </w:t>
      </w:r>
    </w:p>
    <w:p w:rsidR="002471A7" w:rsidRPr="002471A7" w:rsidRDefault="002471A7" w:rsidP="002471A7">
      <w:pPr>
        <w:widowControl/>
        <w:ind w:right="459"/>
        <w:rPr>
          <w:b/>
          <w:noProof/>
        </w:rPr>
      </w:pPr>
      <w:r w:rsidRPr="002471A7">
        <w:rPr>
          <w:b/>
          <w:noProof/>
        </w:rPr>
        <w:t>ΥΔΡΕΥΣΗΣ – ΑΠΟΧΕΤΕΥΣΗΣ</w:t>
      </w:r>
    </w:p>
    <w:p w:rsidR="002471A7" w:rsidRPr="002471A7" w:rsidRDefault="002471A7" w:rsidP="002471A7">
      <w:pPr>
        <w:widowControl/>
        <w:ind w:right="459"/>
        <w:rPr>
          <w:b/>
          <w:noProof/>
        </w:rPr>
      </w:pPr>
      <w:r w:rsidRPr="002471A7">
        <w:rPr>
          <w:b/>
          <w:noProof/>
        </w:rPr>
        <w:t xml:space="preserve">      ΛΑΜΙΑΣ</w:t>
      </w:r>
    </w:p>
    <w:p w:rsidR="002471A7" w:rsidRDefault="002471A7" w:rsidP="00F24D82">
      <w:pPr>
        <w:widowControl/>
        <w:spacing w:before="192" w:line="276" w:lineRule="auto"/>
        <w:ind w:right="459"/>
        <w:jc w:val="center"/>
        <w:rPr>
          <w:b/>
          <w:noProof/>
          <w:u w:val="single"/>
        </w:rPr>
      </w:pPr>
    </w:p>
    <w:p w:rsidR="0097570F" w:rsidRDefault="004E66F8" w:rsidP="00F24D82">
      <w:pPr>
        <w:widowControl/>
        <w:spacing w:before="192" w:line="276" w:lineRule="auto"/>
        <w:ind w:right="459"/>
        <w:jc w:val="center"/>
        <w:rPr>
          <w:b/>
          <w:noProof/>
          <w:u w:val="single"/>
        </w:rPr>
      </w:pPr>
      <w:r w:rsidRPr="00CC569D">
        <w:rPr>
          <w:b/>
          <w:noProof/>
          <w:u w:val="single"/>
        </w:rPr>
        <w:t>ΣΥΓΓΡΑΦΗ ΥΠΟΧΡΕΩΣΕΩΝ</w:t>
      </w:r>
    </w:p>
    <w:p w:rsidR="002471A7" w:rsidRPr="00CC569D" w:rsidRDefault="002471A7" w:rsidP="002471A7">
      <w:pPr>
        <w:widowControl/>
        <w:spacing w:before="120"/>
        <w:ind w:right="459"/>
        <w:jc w:val="center"/>
        <w:rPr>
          <w:b/>
          <w:noProof/>
          <w:u w:val="single"/>
        </w:rPr>
      </w:pPr>
    </w:p>
    <w:p w:rsidR="0097570F" w:rsidRDefault="006078AD" w:rsidP="004E66F8">
      <w:pPr>
        <w:pStyle w:val="Style4"/>
        <w:widowControl/>
        <w:spacing w:line="250" w:lineRule="exact"/>
        <w:ind w:right="459"/>
        <w:jc w:val="center"/>
        <w:rPr>
          <w:rStyle w:val="FontStyle13"/>
          <w:sz w:val="24"/>
          <w:szCs w:val="24"/>
          <w:u w:val="single"/>
        </w:rPr>
      </w:pPr>
      <w:r w:rsidRPr="00CC569D">
        <w:rPr>
          <w:rStyle w:val="FontStyle12"/>
          <w:sz w:val="24"/>
          <w:szCs w:val="24"/>
          <w:u w:val="single"/>
        </w:rPr>
        <w:t xml:space="preserve">Πλήρης </w:t>
      </w:r>
      <w:r w:rsidRPr="00CC569D">
        <w:rPr>
          <w:rStyle w:val="FontStyle13"/>
          <w:sz w:val="24"/>
          <w:szCs w:val="24"/>
          <w:u w:val="single"/>
        </w:rPr>
        <w:t>καθαρισμός νια κάθε τύπο φρεατίου υδροσυλλο</w:t>
      </w:r>
      <w:r w:rsidR="00E42DC8" w:rsidRPr="00CC569D">
        <w:rPr>
          <w:rStyle w:val="FontStyle13"/>
          <w:sz w:val="24"/>
          <w:szCs w:val="24"/>
          <w:u w:val="single"/>
        </w:rPr>
        <w:t>γής</w:t>
      </w:r>
      <w:r w:rsidRPr="00CC569D">
        <w:rPr>
          <w:rStyle w:val="FontStyle13"/>
          <w:sz w:val="24"/>
          <w:szCs w:val="24"/>
          <w:u w:val="single"/>
        </w:rPr>
        <w:t xml:space="preserve"> με εσχάρα.</w:t>
      </w:r>
    </w:p>
    <w:p w:rsidR="00B245AA" w:rsidRPr="00CC569D" w:rsidRDefault="00B245AA" w:rsidP="004E66F8">
      <w:pPr>
        <w:pStyle w:val="Style4"/>
        <w:widowControl/>
        <w:spacing w:line="250" w:lineRule="exact"/>
        <w:ind w:right="459"/>
        <w:jc w:val="center"/>
        <w:rPr>
          <w:rStyle w:val="FontStyle13"/>
          <w:sz w:val="24"/>
          <w:szCs w:val="24"/>
          <w:u w:val="single"/>
        </w:rPr>
      </w:pPr>
    </w:p>
    <w:p w:rsidR="0097570F" w:rsidRPr="00CC569D" w:rsidRDefault="004F33A5" w:rsidP="004F33A5">
      <w:pPr>
        <w:pStyle w:val="Style5"/>
        <w:widowControl/>
        <w:spacing w:line="250" w:lineRule="exact"/>
        <w:ind w:right="459"/>
        <w:rPr>
          <w:rStyle w:val="FontStyle14"/>
          <w:sz w:val="24"/>
          <w:szCs w:val="24"/>
        </w:rPr>
      </w:pPr>
      <w:r>
        <w:rPr>
          <w:rStyle w:val="FontStyle14"/>
          <w:sz w:val="24"/>
          <w:szCs w:val="24"/>
        </w:rPr>
        <w:t xml:space="preserve">   </w:t>
      </w:r>
      <w:r w:rsidR="006078AD" w:rsidRPr="00CC569D">
        <w:rPr>
          <w:rStyle w:val="FontStyle14"/>
          <w:sz w:val="24"/>
          <w:szCs w:val="24"/>
        </w:rPr>
        <w:t>Για τον πλήρη καθαρισμό για κάθε τύπο φ</w:t>
      </w:r>
      <w:r w:rsidR="003215CA">
        <w:rPr>
          <w:rStyle w:val="FontStyle14"/>
          <w:sz w:val="24"/>
          <w:szCs w:val="24"/>
        </w:rPr>
        <w:t xml:space="preserve">ρεατίου υδροσυλλογής με εσχάρα </w:t>
      </w:r>
      <w:r w:rsidR="006078AD" w:rsidRPr="00CC569D">
        <w:rPr>
          <w:rStyle w:val="FontStyle14"/>
          <w:sz w:val="24"/>
          <w:szCs w:val="24"/>
        </w:rPr>
        <w:t xml:space="preserve">με αποφρακτικό </w:t>
      </w:r>
      <w:r w:rsidR="003215CA">
        <w:rPr>
          <w:rStyle w:val="FontStyle14"/>
          <w:sz w:val="24"/>
          <w:szCs w:val="24"/>
        </w:rPr>
        <w:t xml:space="preserve">μηχάνημα </w:t>
      </w:r>
      <w:r w:rsidR="006078AD" w:rsidRPr="00CC569D">
        <w:rPr>
          <w:rStyle w:val="FontStyle14"/>
          <w:sz w:val="24"/>
          <w:szCs w:val="24"/>
        </w:rPr>
        <w:t>, ήτοι την φορτοεκφόρτωση, μεταφορά και απόρριψη των μπαζών, τον καθαρισμό του σιφωνίου (εάν υπάρχει) και τον έλεγχο σωστής λειτουργίας του φρεατίου. Περιλαμβάνονται οι παρακάτω εργασίες:</w:t>
      </w:r>
    </w:p>
    <w:p w:rsidR="0097570F" w:rsidRPr="00CC569D" w:rsidRDefault="004F33A5" w:rsidP="004F33A5">
      <w:pPr>
        <w:pStyle w:val="Style6"/>
        <w:widowControl/>
        <w:spacing w:line="250" w:lineRule="exact"/>
        <w:ind w:right="459"/>
        <w:rPr>
          <w:rStyle w:val="FontStyle14"/>
          <w:sz w:val="24"/>
          <w:szCs w:val="24"/>
        </w:rPr>
      </w:pPr>
      <w:r>
        <w:rPr>
          <w:rStyle w:val="FontStyle14"/>
          <w:b/>
          <w:sz w:val="24"/>
          <w:szCs w:val="24"/>
        </w:rPr>
        <w:t xml:space="preserve">  </w:t>
      </w:r>
      <w:r w:rsidR="00A70850" w:rsidRPr="00CC569D">
        <w:rPr>
          <w:rStyle w:val="FontStyle14"/>
          <w:b/>
          <w:sz w:val="24"/>
          <w:szCs w:val="24"/>
        </w:rPr>
        <w:t>α)</w:t>
      </w:r>
      <w:r w:rsidR="00262C32">
        <w:rPr>
          <w:rStyle w:val="FontStyle14"/>
          <w:b/>
          <w:sz w:val="24"/>
          <w:szCs w:val="24"/>
        </w:rPr>
        <w:t xml:space="preserve"> </w:t>
      </w:r>
      <w:r w:rsidR="006078AD" w:rsidRPr="00CC569D">
        <w:rPr>
          <w:rStyle w:val="FontStyle14"/>
          <w:sz w:val="24"/>
          <w:szCs w:val="24"/>
        </w:rPr>
        <w:t xml:space="preserve">Το άνοιγμα και το κλείσιμο μετά το πέρας των εργασιών </w:t>
      </w:r>
      <w:r w:rsidR="005C004B">
        <w:rPr>
          <w:rStyle w:val="FontStyle14"/>
          <w:sz w:val="24"/>
          <w:szCs w:val="24"/>
        </w:rPr>
        <w:t>των φρεατίων υδροσυλλογής</w:t>
      </w:r>
      <w:r w:rsidR="006078AD" w:rsidRPr="00CC569D">
        <w:rPr>
          <w:rStyle w:val="FontStyle14"/>
          <w:sz w:val="24"/>
          <w:szCs w:val="24"/>
        </w:rPr>
        <w:t xml:space="preserve"> και η χαλάρωση των φερτών υλών υπό οποιεσδήποτε συνθήκες βρίσκονται αυτές.</w:t>
      </w:r>
    </w:p>
    <w:p w:rsidR="0097570F" w:rsidRPr="00CC569D" w:rsidRDefault="004F33A5" w:rsidP="004F33A5">
      <w:pPr>
        <w:pStyle w:val="Style5"/>
        <w:widowControl/>
        <w:spacing w:line="250" w:lineRule="exact"/>
        <w:ind w:right="459"/>
        <w:rPr>
          <w:rStyle w:val="FontStyle14"/>
          <w:sz w:val="24"/>
          <w:szCs w:val="24"/>
        </w:rPr>
      </w:pPr>
      <w:r>
        <w:rPr>
          <w:rStyle w:val="FontStyle14"/>
          <w:b/>
          <w:sz w:val="24"/>
          <w:szCs w:val="24"/>
        </w:rPr>
        <w:t xml:space="preserve">  </w:t>
      </w:r>
      <w:r w:rsidR="00D14134">
        <w:rPr>
          <w:rStyle w:val="FontStyle14"/>
          <w:b/>
          <w:sz w:val="24"/>
          <w:szCs w:val="24"/>
        </w:rPr>
        <w:t>β)</w:t>
      </w:r>
      <w:r w:rsidR="00D14134" w:rsidRPr="00CC569D">
        <w:rPr>
          <w:rStyle w:val="FontStyle14"/>
          <w:sz w:val="24"/>
          <w:szCs w:val="24"/>
        </w:rPr>
        <w:t xml:space="preserve"> </w:t>
      </w:r>
      <w:r w:rsidR="006078AD" w:rsidRPr="00CC569D">
        <w:rPr>
          <w:rStyle w:val="FontStyle14"/>
          <w:sz w:val="24"/>
          <w:szCs w:val="24"/>
        </w:rPr>
        <w:t xml:space="preserve">Η εξαγωγή και αναρρόφηση των φερτών υλών, από το φρεάτιο </w:t>
      </w:r>
      <w:r w:rsidR="005C004B">
        <w:rPr>
          <w:rStyle w:val="FontStyle14"/>
          <w:sz w:val="24"/>
          <w:szCs w:val="24"/>
        </w:rPr>
        <w:t>υδροσυλλογής</w:t>
      </w:r>
      <w:r w:rsidR="005C004B" w:rsidRPr="00CC569D">
        <w:rPr>
          <w:rStyle w:val="FontStyle14"/>
          <w:sz w:val="24"/>
          <w:szCs w:val="24"/>
        </w:rPr>
        <w:t xml:space="preserve"> </w:t>
      </w:r>
      <w:r w:rsidR="006078AD" w:rsidRPr="00CC569D">
        <w:rPr>
          <w:rStyle w:val="FontStyle14"/>
          <w:sz w:val="24"/>
          <w:szCs w:val="24"/>
        </w:rPr>
        <w:t>και η απευθείας φόρτωση τους, απαγορευμένης ρητά της απόθεσης, έστω και προσωρινής, στο δρόμο ή στο πεζοδρόμιο,</w:t>
      </w:r>
      <w:r w:rsidR="005C004B">
        <w:rPr>
          <w:rStyle w:val="FontStyle14"/>
          <w:sz w:val="24"/>
          <w:szCs w:val="24"/>
        </w:rPr>
        <w:t xml:space="preserve"> και ο καθαρισμός του περιβάλλοντα χώρου του φρεατίου υδροσυλλογής με τα κατάλληλα μέσα.  </w:t>
      </w:r>
      <w:r w:rsidR="006078AD" w:rsidRPr="00CC569D">
        <w:rPr>
          <w:rStyle w:val="FontStyle14"/>
          <w:sz w:val="24"/>
          <w:szCs w:val="24"/>
        </w:rPr>
        <w:t xml:space="preserve"> </w:t>
      </w:r>
    </w:p>
    <w:p w:rsidR="0097570F" w:rsidRPr="00CC569D" w:rsidRDefault="004F33A5" w:rsidP="004F33A5">
      <w:pPr>
        <w:pStyle w:val="Style5"/>
        <w:widowControl/>
        <w:spacing w:line="250" w:lineRule="exact"/>
        <w:ind w:right="459"/>
        <w:rPr>
          <w:rStyle w:val="FontStyle14"/>
          <w:sz w:val="24"/>
          <w:szCs w:val="24"/>
        </w:rPr>
      </w:pPr>
      <w:r>
        <w:rPr>
          <w:rStyle w:val="FontStyle14"/>
          <w:b/>
          <w:sz w:val="24"/>
          <w:szCs w:val="24"/>
        </w:rPr>
        <w:t xml:space="preserve">  </w:t>
      </w:r>
      <w:r w:rsidR="00D14134" w:rsidRPr="00CC569D">
        <w:rPr>
          <w:rStyle w:val="FontStyle14"/>
          <w:b/>
          <w:sz w:val="24"/>
          <w:szCs w:val="24"/>
        </w:rPr>
        <w:t>γ)</w:t>
      </w:r>
      <w:r w:rsidR="00262C32">
        <w:rPr>
          <w:rStyle w:val="FontStyle14"/>
          <w:b/>
          <w:sz w:val="24"/>
          <w:szCs w:val="24"/>
        </w:rPr>
        <w:t xml:space="preserve"> </w:t>
      </w:r>
      <w:r w:rsidR="006078AD" w:rsidRPr="00CC569D">
        <w:rPr>
          <w:rStyle w:val="FontStyle14"/>
          <w:sz w:val="24"/>
          <w:szCs w:val="24"/>
        </w:rPr>
        <w:t>Η απομάκρυνση των αφαιρούμενων προϊόντων θα γίνεται συγχρόνως με το πέρας των εργασιών και την απομάκρυνση του συνεργείου από το καθοριζόμενο φρεάτιο</w:t>
      </w:r>
      <w:r w:rsidR="005C004B">
        <w:rPr>
          <w:rStyle w:val="FontStyle14"/>
          <w:sz w:val="24"/>
          <w:szCs w:val="24"/>
        </w:rPr>
        <w:t xml:space="preserve"> υδροσυλλογής</w:t>
      </w:r>
      <w:r w:rsidR="006078AD" w:rsidRPr="00CC569D">
        <w:rPr>
          <w:rStyle w:val="FontStyle14"/>
          <w:sz w:val="24"/>
          <w:szCs w:val="24"/>
        </w:rPr>
        <w:t>, έστω και αν οι εργασίες δεν έχουν ολοκληρωθεί και απαιτηθεί να συνεχισθούν σε άλλη χρονική στιγμή.</w:t>
      </w:r>
    </w:p>
    <w:p w:rsidR="0097570F" w:rsidRPr="00CC569D" w:rsidRDefault="004F33A5" w:rsidP="004F33A5">
      <w:pPr>
        <w:pStyle w:val="Style6"/>
        <w:widowControl/>
        <w:spacing w:line="250" w:lineRule="exact"/>
        <w:ind w:right="459"/>
        <w:jc w:val="left"/>
        <w:rPr>
          <w:rStyle w:val="FontStyle14"/>
          <w:sz w:val="24"/>
          <w:szCs w:val="24"/>
        </w:rPr>
      </w:pPr>
      <w:r>
        <w:rPr>
          <w:rStyle w:val="FontStyle14"/>
          <w:b/>
          <w:sz w:val="24"/>
          <w:szCs w:val="24"/>
        </w:rPr>
        <w:t xml:space="preserve">  </w:t>
      </w:r>
      <w:r w:rsidR="00D14134" w:rsidRPr="00CC569D">
        <w:rPr>
          <w:rStyle w:val="FontStyle14"/>
          <w:b/>
          <w:sz w:val="24"/>
          <w:szCs w:val="24"/>
        </w:rPr>
        <w:t>δ)</w:t>
      </w:r>
      <w:r w:rsidR="00262C32">
        <w:rPr>
          <w:rStyle w:val="FontStyle14"/>
          <w:b/>
          <w:sz w:val="24"/>
          <w:szCs w:val="24"/>
        </w:rPr>
        <w:t xml:space="preserve"> </w:t>
      </w:r>
      <w:r w:rsidR="006078AD" w:rsidRPr="00CC569D">
        <w:rPr>
          <w:rStyle w:val="FontStyle14"/>
          <w:sz w:val="24"/>
          <w:szCs w:val="24"/>
        </w:rPr>
        <w:t>Η μεταφορά και απόρριψη των προϊόντων καθαρισμού σε θέσεις επιτρεπόμενες από τη ΔΕΥΑ Λαμίας με όλες τις απαιτούμενες σχετικές δαπάνες.</w:t>
      </w:r>
    </w:p>
    <w:p w:rsidR="0097570F" w:rsidRPr="00CC569D" w:rsidRDefault="006078AD" w:rsidP="00F24D82">
      <w:pPr>
        <w:pStyle w:val="Style5"/>
        <w:widowControl/>
        <w:spacing w:line="250" w:lineRule="exact"/>
        <w:ind w:right="459"/>
        <w:rPr>
          <w:rStyle w:val="FontStyle14"/>
          <w:sz w:val="24"/>
          <w:szCs w:val="24"/>
        </w:rPr>
      </w:pPr>
      <w:r w:rsidRPr="00CC569D">
        <w:rPr>
          <w:rStyle w:val="FontStyle14"/>
          <w:sz w:val="24"/>
          <w:szCs w:val="24"/>
        </w:rPr>
        <w:t>Ο επιμελής καθαρισμός και το πλύσιμο της περιοχής του φρεατίου</w:t>
      </w:r>
      <w:r w:rsidR="005C004B">
        <w:rPr>
          <w:rStyle w:val="FontStyle14"/>
          <w:sz w:val="24"/>
          <w:szCs w:val="24"/>
        </w:rPr>
        <w:t xml:space="preserve"> υδροσυλλογής</w:t>
      </w:r>
      <w:r w:rsidRPr="00CC569D">
        <w:rPr>
          <w:rStyle w:val="FontStyle14"/>
          <w:sz w:val="24"/>
          <w:szCs w:val="24"/>
        </w:rPr>
        <w:t xml:space="preserve"> μετά το πέρας των εργασιών και πριν από την απομάκρυνση του συνεργείου από το καθοριζόμενο φρεάτιο ούτως ώστε η περιοχή γύρω από αυτό να είναι καθαρή.</w:t>
      </w:r>
    </w:p>
    <w:p w:rsidR="0097570F" w:rsidRPr="00B245AA" w:rsidRDefault="004F33A5" w:rsidP="004F33A5">
      <w:pPr>
        <w:pStyle w:val="Style5"/>
        <w:widowControl/>
        <w:spacing w:line="250" w:lineRule="exact"/>
        <w:ind w:right="459"/>
        <w:rPr>
          <w:rStyle w:val="FontStyle14"/>
          <w:sz w:val="24"/>
          <w:szCs w:val="24"/>
        </w:rPr>
      </w:pPr>
      <w:r>
        <w:rPr>
          <w:rStyle w:val="FontStyle14"/>
          <w:b/>
          <w:sz w:val="24"/>
          <w:szCs w:val="24"/>
        </w:rPr>
        <w:t xml:space="preserve">  </w:t>
      </w:r>
      <w:r w:rsidR="00D14134">
        <w:rPr>
          <w:rStyle w:val="FontStyle14"/>
          <w:b/>
          <w:sz w:val="24"/>
          <w:szCs w:val="24"/>
        </w:rPr>
        <w:t>ε</w:t>
      </w:r>
      <w:r w:rsidR="00A70850" w:rsidRPr="00CC569D">
        <w:rPr>
          <w:rStyle w:val="FontStyle14"/>
          <w:b/>
          <w:sz w:val="24"/>
          <w:szCs w:val="24"/>
        </w:rPr>
        <w:t>)</w:t>
      </w:r>
      <w:r w:rsidR="00262C32">
        <w:rPr>
          <w:rStyle w:val="FontStyle14"/>
          <w:b/>
          <w:sz w:val="24"/>
          <w:szCs w:val="24"/>
        </w:rPr>
        <w:t xml:space="preserve"> </w:t>
      </w:r>
      <w:r w:rsidR="006078AD" w:rsidRPr="00CC569D">
        <w:rPr>
          <w:rStyle w:val="FontStyle14"/>
          <w:sz w:val="24"/>
          <w:szCs w:val="24"/>
        </w:rPr>
        <w:t xml:space="preserve">Ο έλεγχος καλής λειτουργίας του φρεατίου υδροσυλλογής και η ενημέρωση της ΔΕΥΑΛ για τυχόν φθορές που έχει υποστεί το φρεάτιο (φθορά τσιμεντοκονίας, ειδικών τεμαχίων </w:t>
      </w:r>
      <w:proofErr w:type="spellStart"/>
      <w:r w:rsidR="006078AD" w:rsidRPr="00CC569D">
        <w:rPr>
          <w:rStyle w:val="FontStyle14"/>
          <w:sz w:val="24"/>
          <w:szCs w:val="24"/>
        </w:rPr>
        <w:t>κ.λ.π</w:t>
      </w:r>
      <w:proofErr w:type="spellEnd"/>
      <w:r w:rsidR="006078AD" w:rsidRPr="00CC569D">
        <w:rPr>
          <w:rStyle w:val="FontStyle14"/>
          <w:sz w:val="24"/>
          <w:szCs w:val="24"/>
        </w:rPr>
        <w:t>.). Περιλαμβάνεται η τροφοδοσία με το απαραίτητο νερό για το μηχάνημα καθαρισμού των φρεατίων υδροσυλλογής και η οποιαδήποτε δαπάνη των μέτρων ρύθμισης της κυκλοφορίας στη θέση επέμβασης.</w:t>
      </w:r>
    </w:p>
    <w:p w:rsidR="003E0D0F" w:rsidRPr="003E0D0F" w:rsidRDefault="004F33A5" w:rsidP="004F33A5">
      <w:pPr>
        <w:pStyle w:val="Style5"/>
        <w:widowControl/>
        <w:spacing w:line="250" w:lineRule="exact"/>
        <w:ind w:right="459"/>
        <w:rPr>
          <w:rStyle w:val="FontStyle14"/>
          <w:sz w:val="24"/>
          <w:szCs w:val="24"/>
        </w:rPr>
      </w:pPr>
      <w:r>
        <w:rPr>
          <w:rStyle w:val="FontStyle14"/>
          <w:b/>
          <w:sz w:val="24"/>
          <w:szCs w:val="24"/>
        </w:rPr>
        <w:t xml:space="preserve">  </w:t>
      </w:r>
      <w:r w:rsidR="00B43DD9" w:rsidRPr="00B43DD9">
        <w:rPr>
          <w:rStyle w:val="FontStyle14"/>
          <w:b/>
          <w:sz w:val="24"/>
          <w:szCs w:val="24"/>
        </w:rPr>
        <w:t>σ</w:t>
      </w:r>
      <w:r w:rsidR="003E0D0F" w:rsidRPr="00B43DD9">
        <w:rPr>
          <w:rStyle w:val="FontStyle14"/>
          <w:b/>
          <w:sz w:val="24"/>
          <w:szCs w:val="24"/>
        </w:rPr>
        <w:t>τ)</w:t>
      </w:r>
      <w:r w:rsidR="003E0D0F">
        <w:rPr>
          <w:rStyle w:val="FontStyle14"/>
          <w:sz w:val="24"/>
          <w:szCs w:val="24"/>
        </w:rPr>
        <w:t xml:space="preserve"> Ο καθαρισμός των </w:t>
      </w:r>
      <w:r w:rsidR="003E0D0F" w:rsidRPr="00CC569D">
        <w:rPr>
          <w:rStyle w:val="FontStyle14"/>
          <w:sz w:val="24"/>
          <w:szCs w:val="24"/>
        </w:rPr>
        <w:t>φρεατίου υδροσυλλογής</w:t>
      </w:r>
      <w:r w:rsidR="003E0D0F">
        <w:rPr>
          <w:rStyle w:val="FontStyle14"/>
          <w:sz w:val="24"/>
          <w:szCs w:val="24"/>
        </w:rPr>
        <w:t xml:space="preserve">  θα αποδεικνύεται</w:t>
      </w:r>
      <w:r w:rsidR="005E56E5">
        <w:rPr>
          <w:rStyle w:val="FontStyle14"/>
          <w:sz w:val="24"/>
          <w:szCs w:val="24"/>
        </w:rPr>
        <w:t xml:space="preserve"> με </w:t>
      </w:r>
      <w:r w:rsidR="002B00EB">
        <w:rPr>
          <w:rStyle w:val="FontStyle14"/>
          <w:sz w:val="24"/>
          <w:szCs w:val="24"/>
        </w:rPr>
        <w:t>φωτογραφικό υλικό σε ηλεκτρονική μορφή.</w:t>
      </w:r>
      <w:r w:rsidR="003E0D0F">
        <w:rPr>
          <w:rStyle w:val="FontStyle14"/>
          <w:sz w:val="24"/>
          <w:szCs w:val="24"/>
        </w:rPr>
        <w:t xml:space="preserve"> </w:t>
      </w:r>
    </w:p>
    <w:p w:rsidR="0097570F" w:rsidRPr="00CC569D" w:rsidRDefault="004F33A5" w:rsidP="004F33A5">
      <w:pPr>
        <w:pStyle w:val="Style6"/>
        <w:widowControl/>
        <w:spacing w:line="250" w:lineRule="exact"/>
        <w:ind w:right="459"/>
        <w:jc w:val="left"/>
      </w:pPr>
      <w:r>
        <w:rPr>
          <w:rStyle w:val="FontStyle14"/>
          <w:sz w:val="24"/>
          <w:szCs w:val="24"/>
        </w:rPr>
        <w:t xml:space="preserve">  </w:t>
      </w:r>
      <w:r w:rsidR="00B569CB">
        <w:rPr>
          <w:rStyle w:val="FontStyle14"/>
          <w:sz w:val="24"/>
          <w:szCs w:val="24"/>
        </w:rPr>
        <w:t>Ο</w:t>
      </w:r>
      <w:r w:rsidR="006078AD" w:rsidRPr="00CC569D">
        <w:rPr>
          <w:rStyle w:val="FontStyle14"/>
          <w:sz w:val="24"/>
          <w:szCs w:val="24"/>
        </w:rPr>
        <w:t>ι παρακάτω δαπάνες που αποτελούν αποκλειστική υποχρέωση του αναδόχου της εργασίας:</w:t>
      </w:r>
    </w:p>
    <w:p w:rsidR="0097570F" w:rsidRPr="00CC569D" w:rsidRDefault="004F33A5" w:rsidP="004F33A5">
      <w:pPr>
        <w:pStyle w:val="Style7"/>
        <w:widowControl/>
        <w:spacing w:before="10" w:line="250" w:lineRule="exact"/>
        <w:ind w:right="459" w:firstLine="0"/>
        <w:rPr>
          <w:rStyle w:val="FontStyle14"/>
          <w:sz w:val="24"/>
          <w:szCs w:val="24"/>
        </w:rPr>
      </w:pPr>
      <w:r>
        <w:rPr>
          <w:rStyle w:val="FontStyle14"/>
          <w:sz w:val="24"/>
          <w:szCs w:val="24"/>
        </w:rPr>
        <w:t xml:space="preserve">  </w:t>
      </w:r>
      <w:r w:rsidR="00A70850" w:rsidRPr="002471A7">
        <w:rPr>
          <w:rStyle w:val="FontStyle14"/>
          <w:b/>
          <w:sz w:val="24"/>
          <w:szCs w:val="24"/>
        </w:rPr>
        <w:t>1</w:t>
      </w:r>
      <w:r w:rsidR="006078AD" w:rsidRPr="002471A7">
        <w:rPr>
          <w:rStyle w:val="FontStyle14"/>
          <w:b/>
          <w:sz w:val="24"/>
          <w:szCs w:val="24"/>
        </w:rPr>
        <w:t>.</w:t>
      </w:r>
      <w:r w:rsidR="006078AD" w:rsidRPr="00CC569D">
        <w:rPr>
          <w:rStyle w:val="FontStyle14"/>
          <w:sz w:val="24"/>
          <w:szCs w:val="24"/>
        </w:rPr>
        <w:t xml:space="preserve"> Οι δαπάνες μισθών, ημερομισθίων υπερωριών, αποζημιώσεων για εργασίες κατά τις νυχτερινές ώρες και εξαιρέσιμες ημέρες , ασφάλισης υπέρ ΙΚΑ κλπ, δώρων εορτών, επιδόματος αδείας, αποζημιώσεως λόγω απολύσεως κλπ, του πάσης φύσεως ειδικευμένου και μη τακτικού και έκτακτου προσωπικού των αποφρακτικών μηχανημάτων, οι οποίες δαπάνες αφορούν πλήρη και έντεχνη εκτέλεση των εργασιών.</w:t>
      </w:r>
    </w:p>
    <w:p w:rsidR="0097570F" w:rsidRPr="00CC569D" w:rsidRDefault="004F33A5" w:rsidP="004F33A5">
      <w:pPr>
        <w:pStyle w:val="Style7"/>
        <w:widowControl/>
        <w:spacing w:line="250" w:lineRule="exact"/>
        <w:ind w:right="459" w:firstLine="0"/>
        <w:rPr>
          <w:rStyle w:val="FontStyle14"/>
          <w:sz w:val="24"/>
          <w:szCs w:val="24"/>
        </w:rPr>
      </w:pPr>
      <w:r>
        <w:rPr>
          <w:rStyle w:val="FontStyle14"/>
          <w:sz w:val="24"/>
          <w:szCs w:val="24"/>
        </w:rPr>
        <w:t xml:space="preserve">  </w:t>
      </w:r>
      <w:r w:rsidR="00A70850" w:rsidRPr="002471A7">
        <w:rPr>
          <w:rStyle w:val="FontStyle14"/>
          <w:b/>
          <w:sz w:val="24"/>
          <w:szCs w:val="24"/>
        </w:rPr>
        <w:t>2</w:t>
      </w:r>
      <w:r w:rsidR="006078AD" w:rsidRPr="002471A7">
        <w:rPr>
          <w:rStyle w:val="FontStyle14"/>
          <w:b/>
          <w:sz w:val="24"/>
          <w:szCs w:val="24"/>
        </w:rPr>
        <w:t>.</w:t>
      </w:r>
      <w:r w:rsidR="006078AD" w:rsidRPr="00CC569D">
        <w:rPr>
          <w:rStyle w:val="FontStyle14"/>
          <w:sz w:val="24"/>
          <w:szCs w:val="24"/>
        </w:rPr>
        <w:t xml:space="preserve"> Οι εισφορές κάθε μορφής, καταβολές και οι υπόλοιπες επιβαρύνσεις αυτών των διαφόρων ασφαλιστικών Οργανισμών και άλλων ταμείων κύριας ή επικουρικής ασφάλισης, όπως επίσης και κάθε νόμιμη υποχρέωση ή επιβάρυνση που γενικά αφορά την εκτέλεση των κυρίων και βοηθητικών εργασιών, με σκοπό την πλήρη και έντεχνη εκτέλεση κάθε εργασίας που προβλέπεται στην τιμή μονάδος του παρόντος τιμολογίου.</w:t>
      </w:r>
    </w:p>
    <w:p w:rsidR="0097570F" w:rsidRPr="00CC569D" w:rsidRDefault="004F33A5" w:rsidP="004F33A5">
      <w:pPr>
        <w:pStyle w:val="Style7"/>
        <w:widowControl/>
        <w:spacing w:line="250" w:lineRule="exact"/>
        <w:ind w:right="459" w:firstLine="0"/>
        <w:rPr>
          <w:rStyle w:val="FontStyle14"/>
          <w:sz w:val="24"/>
          <w:szCs w:val="24"/>
        </w:rPr>
      </w:pPr>
      <w:r>
        <w:rPr>
          <w:rStyle w:val="FontStyle14"/>
          <w:sz w:val="24"/>
          <w:szCs w:val="24"/>
        </w:rPr>
        <w:t xml:space="preserve">  </w:t>
      </w:r>
      <w:r w:rsidR="00A70850" w:rsidRPr="002471A7">
        <w:rPr>
          <w:rStyle w:val="FontStyle14"/>
          <w:b/>
          <w:sz w:val="24"/>
          <w:szCs w:val="24"/>
        </w:rPr>
        <w:t>3</w:t>
      </w:r>
      <w:r w:rsidR="006078AD" w:rsidRPr="002471A7">
        <w:rPr>
          <w:rStyle w:val="FontStyle14"/>
          <w:b/>
          <w:sz w:val="24"/>
          <w:szCs w:val="24"/>
        </w:rPr>
        <w:t>.</w:t>
      </w:r>
      <w:r w:rsidR="006078AD" w:rsidRPr="00CC569D">
        <w:rPr>
          <w:rStyle w:val="FontStyle14"/>
          <w:sz w:val="24"/>
          <w:szCs w:val="24"/>
        </w:rPr>
        <w:t xml:space="preserve"> Η δαπάνη για τη λήψη όλων των προληπτικών μέτρων Υγιεινής και Ιατρικής περίθαλψης για το εργαζόμενο προσωπικό, που απαιτείται για τη μεταφορά των υδάτων και </w:t>
      </w:r>
      <w:proofErr w:type="spellStart"/>
      <w:r w:rsidR="006078AD" w:rsidRPr="00CC569D">
        <w:rPr>
          <w:rStyle w:val="FontStyle14"/>
          <w:sz w:val="24"/>
          <w:szCs w:val="24"/>
        </w:rPr>
        <w:t>βιοστερεών</w:t>
      </w:r>
      <w:proofErr w:type="spellEnd"/>
      <w:r w:rsidR="006078AD" w:rsidRPr="00CC569D">
        <w:rPr>
          <w:rStyle w:val="FontStyle14"/>
          <w:sz w:val="24"/>
          <w:szCs w:val="24"/>
        </w:rPr>
        <w:t xml:space="preserve"> .</w:t>
      </w:r>
    </w:p>
    <w:p w:rsidR="0097570F" w:rsidRPr="00CC569D" w:rsidRDefault="002471A7" w:rsidP="002471A7">
      <w:pPr>
        <w:pStyle w:val="Style7"/>
        <w:widowControl/>
        <w:spacing w:line="250" w:lineRule="exact"/>
        <w:ind w:right="459" w:firstLine="0"/>
        <w:rPr>
          <w:rStyle w:val="FontStyle14"/>
          <w:sz w:val="24"/>
          <w:szCs w:val="24"/>
        </w:rPr>
      </w:pPr>
      <w:r>
        <w:rPr>
          <w:rStyle w:val="FontStyle14"/>
          <w:sz w:val="24"/>
          <w:szCs w:val="24"/>
        </w:rPr>
        <w:t xml:space="preserve">  </w:t>
      </w:r>
      <w:r w:rsidR="00A70850" w:rsidRPr="002471A7">
        <w:rPr>
          <w:rStyle w:val="FontStyle14"/>
          <w:b/>
          <w:sz w:val="24"/>
          <w:szCs w:val="24"/>
        </w:rPr>
        <w:t>4</w:t>
      </w:r>
      <w:r w:rsidR="006078AD" w:rsidRPr="002471A7">
        <w:rPr>
          <w:rStyle w:val="FontStyle14"/>
          <w:b/>
          <w:sz w:val="24"/>
          <w:szCs w:val="24"/>
        </w:rPr>
        <w:t>.</w:t>
      </w:r>
      <w:r w:rsidR="006078AD" w:rsidRPr="00CC569D">
        <w:rPr>
          <w:rStyle w:val="FontStyle14"/>
          <w:sz w:val="24"/>
          <w:szCs w:val="24"/>
        </w:rPr>
        <w:t xml:space="preserve"> Η δαπάνη για τη λήψη των ενδεδειγμένων μέτρων ασφαλείας</w:t>
      </w:r>
      <w:r w:rsidR="00F63464">
        <w:rPr>
          <w:rStyle w:val="FontStyle14"/>
          <w:sz w:val="24"/>
          <w:szCs w:val="24"/>
        </w:rPr>
        <w:t>.</w:t>
      </w:r>
    </w:p>
    <w:p w:rsidR="007140E2" w:rsidRDefault="002471A7" w:rsidP="002471A7">
      <w:pPr>
        <w:pStyle w:val="Style7"/>
        <w:widowControl/>
        <w:spacing w:line="250" w:lineRule="exact"/>
        <w:ind w:right="459" w:firstLine="0"/>
        <w:rPr>
          <w:rStyle w:val="FontStyle14"/>
          <w:sz w:val="24"/>
          <w:szCs w:val="24"/>
        </w:rPr>
      </w:pPr>
      <w:r w:rsidRPr="002471A7">
        <w:rPr>
          <w:rStyle w:val="FontStyle14"/>
          <w:b/>
          <w:sz w:val="24"/>
          <w:szCs w:val="24"/>
        </w:rPr>
        <w:t xml:space="preserve">  </w:t>
      </w:r>
      <w:r w:rsidR="00A70850" w:rsidRPr="002471A7">
        <w:rPr>
          <w:rStyle w:val="FontStyle14"/>
          <w:b/>
          <w:sz w:val="24"/>
          <w:szCs w:val="24"/>
        </w:rPr>
        <w:t>5</w:t>
      </w:r>
      <w:r w:rsidR="006078AD" w:rsidRPr="002471A7">
        <w:rPr>
          <w:rStyle w:val="FontStyle14"/>
          <w:b/>
          <w:sz w:val="24"/>
          <w:szCs w:val="24"/>
        </w:rPr>
        <w:t>.</w:t>
      </w:r>
      <w:r w:rsidR="006078AD" w:rsidRPr="00CC569D">
        <w:rPr>
          <w:rStyle w:val="FontStyle14"/>
          <w:sz w:val="24"/>
          <w:szCs w:val="24"/>
        </w:rPr>
        <w:t xml:space="preserve"> Η δαπάνη για την ασφάλιση ή την αποζημίωση έναντι ατυχημάτων</w:t>
      </w:r>
      <w:r w:rsidR="00F63464">
        <w:rPr>
          <w:rStyle w:val="FontStyle14"/>
          <w:sz w:val="24"/>
          <w:szCs w:val="24"/>
        </w:rPr>
        <w:t>.</w:t>
      </w:r>
    </w:p>
    <w:p w:rsidR="002471A7" w:rsidRDefault="002471A7" w:rsidP="00F24D82">
      <w:pPr>
        <w:pStyle w:val="Style7"/>
        <w:widowControl/>
        <w:spacing w:line="250" w:lineRule="exact"/>
        <w:ind w:left="730" w:right="459" w:firstLine="0"/>
        <w:rPr>
          <w:rStyle w:val="FontStyle14"/>
          <w:sz w:val="24"/>
          <w:szCs w:val="24"/>
        </w:rPr>
      </w:pPr>
    </w:p>
    <w:p w:rsidR="002471A7" w:rsidRDefault="002471A7" w:rsidP="00F24D82">
      <w:pPr>
        <w:pStyle w:val="Style7"/>
        <w:widowControl/>
        <w:spacing w:line="250" w:lineRule="exact"/>
        <w:ind w:left="730" w:right="459" w:firstLine="0"/>
        <w:rPr>
          <w:rStyle w:val="FontStyle14"/>
          <w:sz w:val="24"/>
          <w:szCs w:val="24"/>
        </w:rPr>
      </w:pPr>
    </w:p>
    <w:p w:rsidR="002471A7" w:rsidRPr="00CC569D" w:rsidRDefault="002471A7" w:rsidP="00F24D82">
      <w:pPr>
        <w:pStyle w:val="Style7"/>
        <w:widowControl/>
        <w:spacing w:line="250" w:lineRule="exact"/>
        <w:ind w:left="730" w:right="459" w:firstLine="0"/>
        <w:rPr>
          <w:rStyle w:val="FontStyle14"/>
          <w:sz w:val="24"/>
          <w:szCs w:val="24"/>
        </w:rPr>
      </w:pPr>
    </w:p>
    <w:p w:rsidR="00881D21" w:rsidRDefault="002471A7" w:rsidP="002471A7">
      <w:pPr>
        <w:pStyle w:val="Style1"/>
        <w:widowControl/>
        <w:spacing w:line="250" w:lineRule="exact"/>
        <w:ind w:right="459"/>
        <w:rPr>
          <w:rStyle w:val="FontStyle11"/>
          <w:sz w:val="24"/>
          <w:szCs w:val="24"/>
        </w:rPr>
      </w:pPr>
      <w:r>
        <w:rPr>
          <w:rStyle w:val="FontStyle11"/>
          <w:sz w:val="24"/>
          <w:szCs w:val="24"/>
        </w:rPr>
        <w:lastRenderedPageBreak/>
        <w:t xml:space="preserve">   </w:t>
      </w:r>
      <w:r w:rsidR="00A70850" w:rsidRPr="002471A7">
        <w:rPr>
          <w:rStyle w:val="FontStyle11"/>
          <w:b/>
          <w:sz w:val="24"/>
          <w:szCs w:val="24"/>
        </w:rPr>
        <w:t>6</w:t>
      </w:r>
      <w:r w:rsidR="00881D21" w:rsidRPr="002471A7">
        <w:rPr>
          <w:rStyle w:val="FontStyle11"/>
          <w:b/>
          <w:sz w:val="24"/>
          <w:szCs w:val="24"/>
        </w:rPr>
        <w:t>.</w:t>
      </w:r>
      <w:r w:rsidR="00881D21" w:rsidRPr="00CC569D">
        <w:rPr>
          <w:rStyle w:val="FontStyle11"/>
          <w:sz w:val="24"/>
          <w:szCs w:val="24"/>
        </w:rPr>
        <w:t xml:space="preserve"> Οι δαπάνες λειτουργίας και συντήρησης του αποφρακτικού μηχανήματος του αναδόχου (καύσιμα κλπ) καθώς και κάθε τέλος ή φόρος υπέρ του Ελληνικού Δημοσίου εκτός από τον Φ.Π.Α. που βαρύνει τον εργοδότη.</w:t>
      </w:r>
    </w:p>
    <w:p w:rsidR="00B245AA" w:rsidRDefault="00B245AA" w:rsidP="00F24D82">
      <w:pPr>
        <w:pStyle w:val="Style1"/>
        <w:widowControl/>
        <w:spacing w:line="250" w:lineRule="exact"/>
        <w:ind w:right="459" w:firstLine="720"/>
        <w:rPr>
          <w:rStyle w:val="FontStyle11"/>
          <w:sz w:val="24"/>
          <w:szCs w:val="24"/>
        </w:rPr>
      </w:pPr>
    </w:p>
    <w:p w:rsidR="00CC569D" w:rsidRPr="003215CA" w:rsidRDefault="006B15C1" w:rsidP="00B245AA">
      <w:pPr>
        <w:jc w:val="center"/>
      </w:pPr>
      <w:r>
        <w:t xml:space="preserve">Λαμία </w:t>
      </w:r>
      <w:r w:rsidR="004449A5">
        <w:t>25/11/2019</w:t>
      </w:r>
    </w:p>
    <w:p w:rsidR="004F33A5" w:rsidRPr="00CC569D" w:rsidRDefault="004F33A5" w:rsidP="00B245AA">
      <w:pPr>
        <w:jc w:val="center"/>
      </w:pPr>
      <w:r>
        <w:t xml:space="preserve">                                            ΘΕΩΡΗΘΗΚΕ</w:t>
      </w:r>
    </w:p>
    <w:p w:rsidR="00CC569D" w:rsidRDefault="00CC569D" w:rsidP="00CC569D">
      <w:pPr>
        <w:tabs>
          <w:tab w:val="left" w:pos="5355"/>
        </w:tabs>
      </w:pPr>
      <w:r w:rsidRPr="00CC569D">
        <w:t xml:space="preserve">      </w:t>
      </w:r>
      <w:r>
        <w:t xml:space="preserve">      </w:t>
      </w:r>
      <w:r w:rsidRPr="00CC569D">
        <w:t xml:space="preserve">Ο ΣΥΝΤΑΞΑΣ                      </w:t>
      </w:r>
      <w:r>
        <w:t xml:space="preserve">         </w:t>
      </w:r>
      <w:r w:rsidRPr="00CC569D">
        <w:t>Ο ΠΡ/ΝΟΣ Τ.Υ Δ.Ε.Υ.Α.Λ</w:t>
      </w:r>
    </w:p>
    <w:p w:rsidR="00CC569D" w:rsidRPr="00CC569D" w:rsidRDefault="00CC569D" w:rsidP="00CC569D">
      <w:pPr>
        <w:tabs>
          <w:tab w:val="left" w:pos="5355"/>
        </w:tabs>
      </w:pPr>
      <w:r w:rsidRPr="00CC569D">
        <w:t xml:space="preserve">                                          </w:t>
      </w:r>
    </w:p>
    <w:p w:rsidR="007140E2" w:rsidRPr="00CC569D" w:rsidRDefault="00CC569D" w:rsidP="00CC569D">
      <w:pPr>
        <w:ind w:left="720" w:hanging="720"/>
        <w:rPr>
          <w:rStyle w:val="FontStyle14"/>
          <w:sz w:val="24"/>
          <w:szCs w:val="24"/>
        </w:rPr>
      </w:pPr>
      <w:r>
        <w:t xml:space="preserve">       </w:t>
      </w:r>
      <w:r w:rsidRPr="00CC569D">
        <w:t>ΘΕΟΔΩΡΟΣ ΧΑΔΟΥΛΗΣ</w:t>
      </w:r>
      <w:r>
        <w:tab/>
      </w:r>
      <w:r>
        <w:tab/>
        <w:t xml:space="preserve">     </w:t>
      </w:r>
      <w:r w:rsidRPr="00CC569D">
        <w:t xml:space="preserve">   </w:t>
      </w:r>
      <w:r>
        <w:t xml:space="preserve">   </w:t>
      </w:r>
      <w:r w:rsidR="00684591">
        <w:t xml:space="preserve"> ΔΙΟΝΥΣΗΣ </w:t>
      </w:r>
      <w:r w:rsidRPr="00CC569D">
        <w:t xml:space="preserve"> ΠΑΝΑΓΙΩΤΟΠΟΥΛΟΣ      </w:t>
      </w:r>
      <w:r>
        <w:t xml:space="preserve">                        </w:t>
      </w:r>
      <w:r w:rsidRPr="00CC569D">
        <w:t xml:space="preserve"> </w:t>
      </w:r>
      <w:r>
        <w:t xml:space="preserve">       </w:t>
      </w:r>
      <w:r w:rsidRPr="00CC569D">
        <w:t xml:space="preserve">ΠΟΛΙΤΙΚΟΣ ΜΗΧΑΝΙΚΟΣ   </w:t>
      </w:r>
      <w:r>
        <w:t xml:space="preserve">                    </w:t>
      </w:r>
      <w:r w:rsidRPr="00CC569D">
        <w:t xml:space="preserve"> ΠΟΛΙΤΙΚΟΣ ΜΗΧΑΝΙΚΟΣ                                                                                  </w:t>
      </w:r>
    </w:p>
    <w:sectPr w:rsidR="007140E2" w:rsidRPr="00CC569D" w:rsidSect="002471A7">
      <w:footerReference w:type="default" r:id="rId7"/>
      <w:type w:val="continuous"/>
      <w:pgSz w:w="11905" w:h="16837"/>
      <w:pgMar w:top="851" w:right="778" w:bottom="1081" w:left="1312"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5558" w:rsidRDefault="002C5558">
      <w:r>
        <w:separator/>
      </w:r>
    </w:p>
  </w:endnote>
  <w:endnote w:type="continuationSeparator" w:id="0">
    <w:p w:rsidR="002C5558" w:rsidRDefault="002C5558" w:rsidP="004F017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70F" w:rsidRDefault="0097570F">
    <w:pPr>
      <w:pStyle w:val="Style2"/>
      <w:widowControl/>
      <w:ind w:left="4652" w:right="-542"/>
      <w:jc w:val="both"/>
      <w:rPr>
        <w:rStyle w:val="FontStyle15"/>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5558" w:rsidRDefault="002C5558">
      <w:r>
        <w:separator/>
      </w:r>
    </w:p>
  </w:footnote>
  <w:footnote w:type="continuationSeparator" w:id="0">
    <w:p w:rsidR="002C5558" w:rsidRDefault="002C5558" w:rsidP="004F017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
  <w:rsids>
    <w:rsidRoot w:val="003C5EB7"/>
    <w:rsid w:val="000427F3"/>
    <w:rsid w:val="00077691"/>
    <w:rsid w:val="000B1689"/>
    <w:rsid w:val="000D2EE2"/>
    <w:rsid w:val="001055E2"/>
    <w:rsid w:val="0018308A"/>
    <w:rsid w:val="002471A7"/>
    <w:rsid w:val="00250B3E"/>
    <w:rsid w:val="00256D5F"/>
    <w:rsid w:val="00257B06"/>
    <w:rsid w:val="00262C32"/>
    <w:rsid w:val="002725FF"/>
    <w:rsid w:val="002A3A73"/>
    <w:rsid w:val="002B00EB"/>
    <w:rsid w:val="002C5558"/>
    <w:rsid w:val="0031458A"/>
    <w:rsid w:val="003215CA"/>
    <w:rsid w:val="00341A29"/>
    <w:rsid w:val="003C5EB7"/>
    <w:rsid w:val="003E0D0F"/>
    <w:rsid w:val="004449A5"/>
    <w:rsid w:val="004C3887"/>
    <w:rsid w:val="004E66F8"/>
    <w:rsid w:val="004F33A5"/>
    <w:rsid w:val="0052764C"/>
    <w:rsid w:val="005C004B"/>
    <w:rsid w:val="005D0D83"/>
    <w:rsid w:val="005D2B3E"/>
    <w:rsid w:val="005E56E5"/>
    <w:rsid w:val="006078AD"/>
    <w:rsid w:val="0066554A"/>
    <w:rsid w:val="00684591"/>
    <w:rsid w:val="006B15C1"/>
    <w:rsid w:val="006D1421"/>
    <w:rsid w:val="007140E2"/>
    <w:rsid w:val="007C4AFA"/>
    <w:rsid w:val="00810B57"/>
    <w:rsid w:val="00881D21"/>
    <w:rsid w:val="008A2745"/>
    <w:rsid w:val="008B41F0"/>
    <w:rsid w:val="008E0063"/>
    <w:rsid w:val="00952F32"/>
    <w:rsid w:val="0097570F"/>
    <w:rsid w:val="009974F2"/>
    <w:rsid w:val="00A469B8"/>
    <w:rsid w:val="00A70850"/>
    <w:rsid w:val="00AC5B86"/>
    <w:rsid w:val="00AE0A50"/>
    <w:rsid w:val="00AF336E"/>
    <w:rsid w:val="00AF6F3E"/>
    <w:rsid w:val="00B245AA"/>
    <w:rsid w:val="00B353EB"/>
    <w:rsid w:val="00B43DD9"/>
    <w:rsid w:val="00B569CB"/>
    <w:rsid w:val="00B61D7B"/>
    <w:rsid w:val="00BB47F7"/>
    <w:rsid w:val="00BB7FE8"/>
    <w:rsid w:val="00C65CE7"/>
    <w:rsid w:val="00CC569D"/>
    <w:rsid w:val="00D14134"/>
    <w:rsid w:val="00D96F1B"/>
    <w:rsid w:val="00DC50AD"/>
    <w:rsid w:val="00DE5581"/>
    <w:rsid w:val="00E42DC8"/>
    <w:rsid w:val="00E45E20"/>
    <w:rsid w:val="00EF4001"/>
    <w:rsid w:val="00F24D82"/>
    <w:rsid w:val="00F63464"/>
    <w:rsid w:val="00FC2C6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70F"/>
    <w:pPr>
      <w:widowControl w:val="0"/>
      <w:autoSpaceDE w:val="0"/>
      <w:autoSpaceDN w:val="0"/>
      <w:adjustRightInd w:val="0"/>
      <w:spacing w:after="0" w:line="240" w:lineRule="auto"/>
    </w:pPr>
    <w:rPr>
      <w:rFonts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97570F"/>
    <w:pPr>
      <w:spacing w:line="384" w:lineRule="exact"/>
    </w:pPr>
  </w:style>
  <w:style w:type="paragraph" w:customStyle="1" w:styleId="Style2">
    <w:name w:val="Style2"/>
    <w:basedOn w:val="a"/>
    <w:uiPriority w:val="99"/>
    <w:rsid w:val="0097570F"/>
  </w:style>
  <w:style w:type="paragraph" w:customStyle="1" w:styleId="Style3">
    <w:name w:val="Style3"/>
    <w:basedOn w:val="a"/>
    <w:uiPriority w:val="99"/>
    <w:rsid w:val="0097570F"/>
  </w:style>
  <w:style w:type="paragraph" w:customStyle="1" w:styleId="Style4">
    <w:name w:val="Style4"/>
    <w:basedOn w:val="a"/>
    <w:uiPriority w:val="99"/>
    <w:rsid w:val="0097570F"/>
  </w:style>
  <w:style w:type="paragraph" w:customStyle="1" w:styleId="Style5">
    <w:name w:val="Style5"/>
    <w:basedOn w:val="a"/>
    <w:uiPriority w:val="99"/>
    <w:rsid w:val="0097570F"/>
    <w:pPr>
      <w:spacing w:line="253" w:lineRule="exact"/>
    </w:pPr>
  </w:style>
  <w:style w:type="paragraph" w:customStyle="1" w:styleId="Style6">
    <w:name w:val="Style6"/>
    <w:basedOn w:val="a"/>
    <w:uiPriority w:val="99"/>
    <w:rsid w:val="0097570F"/>
    <w:pPr>
      <w:spacing w:line="254" w:lineRule="exact"/>
      <w:jc w:val="both"/>
    </w:pPr>
  </w:style>
  <w:style w:type="paragraph" w:customStyle="1" w:styleId="Style7">
    <w:name w:val="Style7"/>
    <w:basedOn w:val="a"/>
    <w:uiPriority w:val="99"/>
    <w:rsid w:val="0097570F"/>
    <w:pPr>
      <w:spacing w:line="253" w:lineRule="exact"/>
      <w:ind w:firstLine="715"/>
    </w:pPr>
  </w:style>
  <w:style w:type="paragraph" w:customStyle="1" w:styleId="Style8">
    <w:name w:val="Style8"/>
    <w:basedOn w:val="a"/>
    <w:uiPriority w:val="99"/>
    <w:rsid w:val="0097570F"/>
  </w:style>
  <w:style w:type="paragraph" w:customStyle="1" w:styleId="Style9">
    <w:name w:val="Style9"/>
    <w:basedOn w:val="a"/>
    <w:uiPriority w:val="99"/>
    <w:rsid w:val="0097570F"/>
    <w:pPr>
      <w:spacing w:line="382" w:lineRule="exact"/>
      <w:ind w:firstLine="595"/>
    </w:pPr>
  </w:style>
  <w:style w:type="paragraph" w:customStyle="1" w:styleId="Style10">
    <w:name w:val="Style10"/>
    <w:basedOn w:val="a"/>
    <w:uiPriority w:val="99"/>
    <w:rsid w:val="0097570F"/>
  </w:style>
  <w:style w:type="character" w:customStyle="1" w:styleId="FontStyle12">
    <w:name w:val="Font Style12"/>
    <w:basedOn w:val="a0"/>
    <w:uiPriority w:val="99"/>
    <w:rsid w:val="0097570F"/>
    <w:rPr>
      <w:rFonts w:ascii="Arial" w:hAnsi="Arial" w:cs="Arial"/>
      <w:b/>
      <w:bCs/>
      <w:sz w:val="20"/>
      <w:szCs w:val="20"/>
    </w:rPr>
  </w:style>
  <w:style w:type="character" w:customStyle="1" w:styleId="FontStyle13">
    <w:name w:val="Font Style13"/>
    <w:basedOn w:val="a0"/>
    <w:uiPriority w:val="99"/>
    <w:rsid w:val="0097570F"/>
    <w:rPr>
      <w:rFonts w:ascii="Arial" w:hAnsi="Arial" w:cs="Arial"/>
      <w:b/>
      <w:bCs/>
      <w:sz w:val="20"/>
      <w:szCs w:val="20"/>
    </w:rPr>
  </w:style>
  <w:style w:type="character" w:customStyle="1" w:styleId="FontStyle14">
    <w:name w:val="Font Style14"/>
    <w:basedOn w:val="a0"/>
    <w:uiPriority w:val="99"/>
    <w:rsid w:val="0097570F"/>
    <w:rPr>
      <w:rFonts w:ascii="Arial" w:hAnsi="Arial" w:cs="Arial"/>
      <w:sz w:val="20"/>
      <w:szCs w:val="20"/>
    </w:rPr>
  </w:style>
  <w:style w:type="character" w:customStyle="1" w:styleId="FontStyle15">
    <w:name w:val="Font Style15"/>
    <w:basedOn w:val="a0"/>
    <w:uiPriority w:val="99"/>
    <w:rsid w:val="0097570F"/>
    <w:rPr>
      <w:rFonts w:ascii="Arial" w:hAnsi="Arial" w:cs="Arial"/>
      <w:spacing w:val="40"/>
      <w:sz w:val="18"/>
      <w:szCs w:val="18"/>
    </w:rPr>
  </w:style>
  <w:style w:type="character" w:styleId="-">
    <w:name w:val="Hyperlink"/>
    <w:basedOn w:val="a0"/>
    <w:uiPriority w:val="99"/>
    <w:rsid w:val="0097570F"/>
    <w:rPr>
      <w:color w:val="0066CC"/>
      <w:u w:val="single"/>
    </w:rPr>
  </w:style>
  <w:style w:type="paragraph" w:styleId="a3">
    <w:name w:val="Balloon Text"/>
    <w:basedOn w:val="a"/>
    <w:link w:val="Char"/>
    <w:uiPriority w:val="99"/>
    <w:semiHidden/>
    <w:unhideWhenUsed/>
    <w:rsid w:val="00256D5F"/>
    <w:rPr>
      <w:rFonts w:ascii="Tahoma" w:hAnsi="Tahoma" w:cs="Tahoma"/>
      <w:sz w:val="16"/>
      <w:szCs w:val="16"/>
    </w:rPr>
  </w:style>
  <w:style w:type="character" w:customStyle="1" w:styleId="Char">
    <w:name w:val="Κείμενο πλαισίου Char"/>
    <w:basedOn w:val="a0"/>
    <w:link w:val="a3"/>
    <w:uiPriority w:val="99"/>
    <w:semiHidden/>
    <w:rsid w:val="00256D5F"/>
    <w:rPr>
      <w:rFonts w:ascii="Tahoma" w:hAnsi="Tahoma" w:cs="Tahoma"/>
      <w:sz w:val="16"/>
      <w:szCs w:val="16"/>
    </w:rPr>
  </w:style>
  <w:style w:type="character" w:customStyle="1" w:styleId="FontStyle11">
    <w:name w:val="Font Style11"/>
    <w:basedOn w:val="a0"/>
    <w:uiPriority w:val="99"/>
    <w:rsid w:val="007140E2"/>
    <w:rPr>
      <w:rFonts w:ascii="Arial" w:hAnsi="Arial" w:cs="Arial"/>
      <w:sz w:val="20"/>
      <w:szCs w:val="20"/>
    </w:rPr>
  </w:style>
  <w:style w:type="paragraph" w:styleId="a4">
    <w:name w:val="header"/>
    <w:basedOn w:val="a"/>
    <w:link w:val="Char0"/>
    <w:uiPriority w:val="99"/>
    <w:semiHidden/>
    <w:unhideWhenUsed/>
    <w:rsid w:val="007140E2"/>
    <w:pPr>
      <w:tabs>
        <w:tab w:val="center" w:pos="4153"/>
        <w:tab w:val="right" w:pos="8306"/>
      </w:tabs>
    </w:pPr>
  </w:style>
  <w:style w:type="character" w:customStyle="1" w:styleId="Char0">
    <w:name w:val="Κεφαλίδα Char"/>
    <w:basedOn w:val="a0"/>
    <w:link w:val="a4"/>
    <w:uiPriority w:val="99"/>
    <w:semiHidden/>
    <w:rsid w:val="007140E2"/>
    <w:rPr>
      <w:rFonts w:hAnsi="Arial" w:cs="Arial"/>
      <w:sz w:val="24"/>
      <w:szCs w:val="24"/>
    </w:rPr>
  </w:style>
  <w:style w:type="paragraph" w:styleId="a5">
    <w:name w:val="footer"/>
    <w:basedOn w:val="a"/>
    <w:link w:val="Char1"/>
    <w:uiPriority w:val="99"/>
    <w:semiHidden/>
    <w:unhideWhenUsed/>
    <w:rsid w:val="007140E2"/>
    <w:pPr>
      <w:tabs>
        <w:tab w:val="center" w:pos="4153"/>
        <w:tab w:val="right" w:pos="8306"/>
      </w:tabs>
    </w:pPr>
  </w:style>
  <w:style w:type="character" w:customStyle="1" w:styleId="Char1">
    <w:name w:val="Υποσέλιδο Char"/>
    <w:basedOn w:val="a0"/>
    <w:link w:val="a5"/>
    <w:uiPriority w:val="99"/>
    <w:semiHidden/>
    <w:rsid w:val="007140E2"/>
    <w:rPr>
      <w:rFonts w:hAnsi="Arial" w:cs="Arial"/>
      <w:sz w:val="24"/>
      <w:szCs w:val="24"/>
    </w:rPr>
  </w:style>
</w:styles>
</file>

<file path=word/webSettings.xml><?xml version="1.0" encoding="utf-8"?>
<w:webSettings xmlns:r="http://schemas.openxmlformats.org/officeDocument/2006/relationships" xmlns:w="http://schemas.openxmlformats.org/wordprocessingml/2006/main">
  <w:divs>
    <w:div w:id="60045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DD034-D9BA-4FF8-B891-4E274F64E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Pages>
  <Words>593</Words>
  <Characters>3204</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33</cp:revision>
  <cp:lastPrinted>2018-11-28T06:35:00Z</cp:lastPrinted>
  <dcterms:created xsi:type="dcterms:W3CDTF">2015-11-18T08:24:00Z</dcterms:created>
  <dcterms:modified xsi:type="dcterms:W3CDTF">2019-12-12T10:04:00Z</dcterms:modified>
</cp:coreProperties>
</file>