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4B7" w:rsidRDefault="002E14B7" w:rsidP="002E14B7">
      <w:pPr>
        <w:pStyle w:val="ab"/>
        <w:jc w:val="both"/>
      </w:pPr>
    </w:p>
    <w:p w:rsidR="004D60FD" w:rsidRPr="004D60FD" w:rsidRDefault="004D60FD" w:rsidP="004D60FD">
      <w:pPr>
        <w:pStyle w:val="2"/>
        <w:tabs>
          <w:tab w:val="left" w:pos="0"/>
        </w:tabs>
        <w:rPr>
          <w:rFonts w:ascii="Calibri" w:hAnsi="Calibri"/>
          <w:i/>
          <w:color w:val="5B9BD5"/>
          <w:sz w:val="32"/>
          <w:szCs w:val="32"/>
          <w:u w:val="single"/>
          <w:lang w:val="el-GR"/>
        </w:rPr>
      </w:pPr>
      <w:bookmarkStart w:id="0" w:name="_Toc352378"/>
      <w:bookmarkStart w:id="1" w:name="_Toc4650495"/>
      <w:r w:rsidRPr="004D60FD">
        <w:rPr>
          <w:rFonts w:ascii="Calibri" w:hAnsi="Calibri"/>
          <w:sz w:val="32"/>
          <w:szCs w:val="32"/>
          <w:u w:val="single"/>
          <w:lang w:val="el-GR"/>
        </w:rPr>
        <w:t>ΠΑΡΑΡΤΗΜΑ 8 – Έντυπο Τεχνικής Προσφοράς</w:t>
      </w:r>
      <w:bookmarkEnd w:id="0"/>
      <w:bookmarkEnd w:id="1"/>
      <w:r w:rsidRPr="004D60FD">
        <w:rPr>
          <w:rFonts w:ascii="Calibri" w:hAnsi="Calibri"/>
          <w:sz w:val="32"/>
          <w:szCs w:val="32"/>
          <w:u w:val="single"/>
          <w:lang w:val="el-GR"/>
        </w:rPr>
        <w:t xml:space="preserve"> </w:t>
      </w:r>
    </w:p>
    <w:p w:rsidR="004D60FD" w:rsidRDefault="004D60FD" w:rsidP="00DA3472">
      <w:pPr>
        <w:jc w:val="both"/>
        <w:rPr>
          <w:rFonts w:ascii="Arial" w:hAnsi="Arial"/>
          <w:b/>
          <w:sz w:val="26"/>
          <w:lang w:val="el-GR"/>
        </w:rPr>
      </w:pPr>
    </w:p>
    <w:p w:rsidR="004D60FD" w:rsidRDefault="004D60FD" w:rsidP="00DA3472">
      <w:pPr>
        <w:jc w:val="both"/>
        <w:rPr>
          <w:rFonts w:ascii="Arial" w:hAnsi="Arial"/>
          <w:b/>
          <w:sz w:val="26"/>
          <w:lang w:val="el-GR"/>
        </w:rPr>
      </w:pPr>
    </w:p>
    <w:p w:rsidR="00DA3472" w:rsidRPr="00DB4330" w:rsidRDefault="00DA3472" w:rsidP="00DA3472">
      <w:pPr>
        <w:jc w:val="both"/>
        <w:rPr>
          <w:rFonts w:ascii="Arial" w:hAnsi="Arial"/>
          <w:b/>
          <w:sz w:val="26"/>
          <w:lang w:val="el-GR"/>
        </w:rPr>
      </w:pPr>
      <w:r>
        <w:rPr>
          <w:rFonts w:ascii="Arial" w:hAnsi="Arial"/>
          <w:b/>
          <w:sz w:val="26"/>
          <w:lang w:val="el-GR"/>
        </w:rPr>
        <w:t xml:space="preserve">Ακολουθούν πίνακες στοιχείων εξοπλισμού (τύπος εξοπλισμού), οι οποίοι πρέπει να συμπληρωθούν υποχρεωτικά από τον διαγωνιζόμενο με παραπομπές στα αντίστοιχα κεφάλαια της τεχνικής του προσφοράς. </w:t>
      </w:r>
    </w:p>
    <w:p w:rsidR="00DA3472" w:rsidRDefault="00DA3472" w:rsidP="00F4617F">
      <w:pPr>
        <w:rPr>
          <w:rFonts w:ascii="Arial" w:hAnsi="Arial" w:cs="Arial"/>
          <w:b/>
          <w:sz w:val="28"/>
          <w:szCs w:val="28"/>
          <w:lang w:val="el-GR"/>
        </w:rPr>
      </w:pPr>
    </w:p>
    <w:p w:rsidR="00DA3472" w:rsidRDefault="00DA3472" w:rsidP="00F4617F">
      <w:pPr>
        <w:rPr>
          <w:rFonts w:ascii="Arial" w:hAnsi="Arial" w:cs="Arial"/>
          <w:b/>
          <w:sz w:val="28"/>
          <w:szCs w:val="28"/>
          <w:lang w:val="el-GR"/>
        </w:rPr>
      </w:pPr>
    </w:p>
    <w:p w:rsidR="00DA3472" w:rsidRDefault="00DA3472" w:rsidP="00F4617F">
      <w:pPr>
        <w:rPr>
          <w:rFonts w:ascii="Arial" w:hAnsi="Arial" w:cs="Arial"/>
          <w:b/>
          <w:sz w:val="28"/>
          <w:szCs w:val="28"/>
          <w:lang w:val="el-GR"/>
        </w:rPr>
      </w:pPr>
    </w:p>
    <w:p w:rsidR="00DA3472" w:rsidRDefault="00DA3472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el-GR"/>
        </w:rPr>
      </w:pPr>
      <w:r>
        <w:rPr>
          <w:rFonts w:ascii="Arial" w:hAnsi="Arial" w:cs="Arial"/>
          <w:lang w:val="el-GR"/>
        </w:rPr>
        <w:br w:type="page"/>
      </w:r>
    </w:p>
    <w:p w:rsidR="00F4617F" w:rsidRDefault="00F4617F" w:rsidP="00F4617F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 xml:space="preserve">1.Έξυπνα </w:t>
      </w:r>
      <w:proofErr w:type="spellStart"/>
      <w:r>
        <w:rPr>
          <w:rFonts w:ascii="Arial" w:hAnsi="Arial" w:cs="Arial"/>
          <w:lang w:val="el-GR"/>
        </w:rPr>
        <w:t>υδρόμετρα</w:t>
      </w:r>
      <w:proofErr w:type="spellEnd"/>
      <w:r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</w:rPr>
        <w:t>AMR</w:t>
      </w:r>
    </w:p>
    <w:p w:rsidR="004710DB" w:rsidRPr="00F4617F" w:rsidRDefault="004710DB" w:rsidP="00F4617F">
      <w:pPr>
        <w:rPr>
          <w:lang w:val="el-GR"/>
        </w:rPr>
      </w:pPr>
    </w:p>
    <w:tbl>
      <w:tblPr>
        <w:tblW w:w="8864" w:type="dxa"/>
        <w:jc w:val="center"/>
        <w:tblInd w:w="91" w:type="dxa"/>
        <w:tblLook w:val="0000" w:firstRow="0" w:lastRow="0" w:firstColumn="0" w:lastColumn="0" w:noHBand="0" w:noVBand="0"/>
      </w:tblPr>
      <w:tblGrid>
        <w:gridCol w:w="797"/>
        <w:gridCol w:w="2840"/>
        <w:gridCol w:w="1093"/>
        <w:gridCol w:w="2196"/>
        <w:gridCol w:w="1938"/>
      </w:tblGrid>
      <w:tr w:rsidR="004710DB" w:rsidRPr="006C2F8B" w:rsidTr="001302F6">
        <w:trPr>
          <w:trHeight w:val="66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DB" w:rsidRPr="004710DB" w:rsidRDefault="004710DB" w:rsidP="004710D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1</w:t>
            </w:r>
          </w:p>
        </w:tc>
        <w:tc>
          <w:tcPr>
            <w:tcW w:w="806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710DB" w:rsidRDefault="004710DB" w:rsidP="004710D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Έξυπνα </w:t>
            </w: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Υδρόμετρα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 </w:t>
            </w: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AMR</w:t>
            </w:r>
          </w:p>
        </w:tc>
      </w:tr>
      <w:tr w:rsidR="004710DB" w:rsidRPr="006C2F8B" w:rsidTr="001302F6">
        <w:trPr>
          <w:trHeight w:val="661"/>
          <w:jc w:val="center"/>
        </w:trPr>
        <w:tc>
          <w:tcPr>
            <w:tcW w:w="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21308D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21308D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E368D5" w:rsidRDefault="004710DB" w:rsidP="0021308D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Pr="0021308D" w:rsidRDefault="004710DB" w:rsidP="0021308D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9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Pr="0021308D" w:rsidRDefault="004710DB" w:rsidP="0021308D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4710DB" w:rsidRPr="006C2F8B" w:rsidTr="001302F6">
        <w:trPr>
          <w:trHeight w:val="661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21308D">
            <w:pPr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 xml:space="preserve">Ασύρματος μεταδότης παλμού </w:t>
            </w:r>
            <w:r>
              <w:rPr>
                <w:rFonts w:ascii="Arial" w:eastAsia="MS Mincho" w:hAnsi="Arial" w:cs="Arial"/>
                <w:color w:val="000000"/>
                <w:lang w:eastAsia="ja-JP"/>
              </w:rPr>
              <w:t>AMR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  <w:r>
              <w:rPr>
                <w:rFonts w:ascii="Arial" w:eastAsia="MS Mincho" w:hAnsi="Arial" w:cs="Arial"/>
                <w:color w:val="000000"/>
                <w:lang w:eastAsia="ja-JP"/>
              </w:rPr>
              <w:t>38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Pr="006C2F8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Pr="006C2F8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4710DB" w:rsidRPr="006C2F8B" w:rsidTr="001302F6">
        <w:trPr>
          <w:trHeight w:val="992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2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C46B1F" w:rsidRDefault="004710DB" w:rsidP="0021308D">
            <w:pPr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C46B1F">
              <w:rPr>
                <w:rFonts w:ascii="Arial" w:hAnsi="Arial" w:cs="Arial"/>
                <w:lang w:val="el-GR"/>
              </w:rPr>
              <w:t xml:space="preserve">Κεντρικός Αναμεταδότης - </w:t>
            </w:r>
            <w:proofErr w:type="spellStart"/>
            <w:r w:rsidRPr="00C46B1F">
              <w:rPr>
                <w:rFonts w:ascii="Arial" w:hAnsi="Arial" w:cs="Arial"/>
                <w:lang w:val="el-GR"/>
              </w:rPr>
              <w:t>Συγκεντρωτής</w:t>
            </w:r>
            <w:proofErr w:type="spellEnd"/>
            <w:r w:rsidRPr="00C46B1F">
              <w:rPr>
                <w:rFonts w:ascii="Arial" w:hAnsi="Arial" w:cs="Arial"/>
                <w:lang w:val="el-GR"/>
              </w:rPr>
              <w:t xml:space="preserve"> (</w:t>
            </w:r>
            <w:r w:rsidRPr="00C46B1F">
              <w:rPr>
                <w:rFonts w:ascii="Arial" w:hAnsi="Arial" w:cs="Arial"/>
              </w:rPr>
              <w:t>gateway)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155BA1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4710DB" w:rsidRPr="006C2F8B" w:rsidTr="001302F6">
        <w:trPr>
          <w:trHeight w:val="992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3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C46B1F" w:rsidRDefault="004710DB" w:rsidP="0021308D">
            <w:pPr>
              <w:rPr>
                <w:rFonts w:ascii="Arial" w:hAnsi="Arial" w:cs="Arial"/>
              </w:rPr>
            </w:pPr>
            <w:r w:rsidRPr="00C46B1F">
              <w:rPr>
                <w:rFonts w:ascii="Arial" w:hAnsi="Arial" w:cs="Arial"/>
                <w:lang w:val="el-GR"/>
              </w:rPr>
              <w:t>Ασύρματος Αναμεταδότης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  <w:r>
              <w:rPr>
                <w:rFonts w:ascii="Arial" w:eastAsia="MS Mincho" w:hAnsi="Arial" w:cs="Arial"/>
                <w:color w:val="000000"/>
                <w:lang w:eastAsia="ja-JP"/>
              </w:rPr>
              <w:t>0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4710DB" w:rsidRPr="006C2F8B" w:rsidTr="001302F6">
        <w:trPr>
          <w:trHeight w:val="992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C46B1F" w:rsidRDefault="004710DB" w:rsidP="0021308D">
            <w:pPr>
              <w:rPr>
                <w:rFonts w:ascii="Arial" w:hAnsi="Arial" w:cs="Arial"/>
                <w:lang w:val="el-GR"/>
              </w:rPr>
            </w:pPr>
            <w:r w:rsidRPr="00C46B1F">
              <w:rPr>
                <w:rFonts w:ascii="Arial" w:hAnsi="Arial" w:cs="Arial"/>
                <w:lang w:val="el-GR"/>
              </w:rPr>
              <w:t>Ασύρματη Μονάδα Πεδίου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064B69" w:rsidRDefault="004710DB" w:rsidP="00971D9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4710DB" w:rsidRPr="006C2F8B" w:rsidTr="001302F6">
        <w:trPr>
          <w:trHeight w:val="992"/>
          <w:jc w:val="center"/>
        </w:trPr>
        <w:tc>
          <w:tcPr>
            <w:tcW w:w="7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6C2F8B" w:rsidRDefault="004710DB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Pr="00971D92" w:rsidRDefault="004710DB" w:rsidP="0021308D">
            <w:pPr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 xml:space="preserve">Εργασίες εγκατάστασης </w:t>
            </w:r>
            <w:r>
              <w:rPr>
                <w:rFonts w:ascii="Arial" w:eastAsia="MS Mincho" w:hAnsi="Arial" w:cs="Arial"/>
                <w:color w:val="000000"/>
                <w:lang w:eastAsia="ja-JP"/>
              </w:rPr>
              <w:t>AMR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710DB" w:rsidRDefault="004710DB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438</w:t>
            </w: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9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710DB" w:rsidRDefault="004710DB" w:rsidP="00E368D5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</w:tbl>
    <w:p w:rsidR="00F4617F" w:rsidRPr="00F4617F" w:rsidRDefault="00F4617F" w:rsidP="00F4617F">
      <w:pPr>
        <w:spacing w:before="120" w:after="120" w:line="240" w:lineRule="auto"/>
        <w:jc w:val="both"/>
        <w:rPr>
          <w:rFonts w:ascii="Arial" w:hAnsi="Arial" w:cs="Arial"/>
          <w:sz w:val="24"/>
          <w:szCs w:val="24"/>
          <w:lang w:val="el-GR"/>
        </w:rPr>
      </w:pPr>
    </w:p>
    <w:p w:rsidR="00F01B23" w:rsidRPr="00F35C05" w:rsidRDefault="00F01B23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el-GR"/>
        </w:rPr>
      </w:pPr>
      <w:r w:rsidRPr="00F35C05">
        <w:rPr>
          <w:rFonts w:ascii="Arial" w:hAnsi="Arial" w:cs="Arial"/>
          <w:lang w:val="el-GR"/>
        </w:rPr>
        <w:br w:type="page"/>
      </w:r>
    </w:p>
    <w:p w:rsidR="004067A9" w:rsidRDefault="004067A9" w:rsidP="004067A9">
      <w:pPr>
        <w:pStyle w:val="1"/>
        <w:rPr>
          <w:rFonts w:ascii="Arial" w:hAnsi="Arial" w:cs="Arial"/>
          <w:lang w:val="el-GR"/>
        </w:rPr>
      </w:pPr>
      <w:r w:rsidRPr="00F01B23">
        <w:rPr>
          <w:rFonts w:ascii="Arial" w:hAnsi="Arial" w:cs="Arial"/>
          <w:lang w:val="el-GR"/>
        </w:rPr>
        <w:lastRenderedPageBreak/>
        <w:t>2</w:t>
      </w:r>
      <w:r>
        <w:rPr>
          <w:rFonts w:ascii="Arial" w:hAnsi="Arial" w:cs="Arial"/>
          <w:lang w:val="el-GR"/>
        </w:rPr>
        <w:t>.Όργανα μέτρησης ποιότητας πόσιμου νερού</w:t>
      </w:r>
    </w:p>
    <w:p w:rsidR="004B12BD" w:rsidRDefault="004B12B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B12BD" w:rsidRDefault="004B12BD" w:rsidP="004B12BD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  <w:r w:rsidRPr="00C9219A">
        <w:rPr>
          <w:rFonts w:ascii="Arial" w:hAnsi="Arial" w:cs="Arial"/>
          <w:b/>
          <w:sz w:val="24"/>
          <w:szCs w:val="24"/>
          <w:lang w:val="el-GR"/>
        </w:rPr>
        <w:t>2.1 Όργανα μέτρησης ποιότητας πόσιμου νερού σε υφιστάμενους ΤΣΕ:</w:t>
      </w:r>
    </w:p>
    <w:p w:rsidR="001302F6" w:rsidRPr="00C9219A" w:rsidRDefault="001302F6" w:rsidP="004B12BD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</w:p>
    <w:tbl>
      <w:tblPr>
        <w:tblW w:w="8741" w:type="dxa"/>
        <w:jc w:val="center"/>
        <w:tblInd w:w="91" w:type="dxa"/>
        <w:tblLook w:val="0000" w:firstRow="0" w:lastRow="0" w:firstColumn="0" w:lastColumn="0" w:noHBand="0" w:noVBand="0"/>
      </w:tblPr>
      <w:tblGrid>
        <w:gridCol w:w="801"/>
        <w:gridCol w:w="2460"/>
        <w:gridCol w:w="1375"/>
        <w:gridCol w:w="2055"/>
        <w:gridCol w:w="2050"/>
      </w:tblGrid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2F6" w:rsidRPr="006C2F8B" w:rsidRDefault="001302F6" w:rsidP="001302F6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2.1.1</w:t>
            </w:r>
          </w:p>
        </w:tc>
        <w:tc>
          <w:tcPr>
            <w:tcW w:w="79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302F6" w:rsidRDefault="001302F6" w:rsidP="001302F6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ΤΣΕ 1 Γεώτρηση Αγίας Παρασκευής</w:t>
            </w: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6C2F8B" w:rsidRDefault="001302F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6C2F8B" w:rsidRDefault="001302F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1302F6" w:rsidRDefault="001302F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2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Pr="0021308D" w:rsidRDefault="001302F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20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Pr="0021308D" w:rsidRDefault="001302F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6C2F8B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976C17" w:rsidRDefault="001302F6" w:rsidP="00F67A08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7D1CEC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CF297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A76A4B" w:rsidRDefault="001302F6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A76A4B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302F6" w:rsidRPr="006C2F8B" w:rsidTr="001302F6">
        <w:trPr>
          <w:trHeight w:val="643"/>
          <w:jc w:val="center"/>
        </w:trPr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Pr="00D83569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3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02F6" w:rsidRDefault="001302F6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0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302F6" w:rsidRDefault="001302F6" w:rsidP="001302F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4B12BD" w:rsidRDefault="004B12B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C42653" w:rsidRDefault="00C42653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4D60FD" w:rsidRDefault="004D60FD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tbl>
      <w:tblPr>
        <w:tblW w:w="8718" w:type="dxa"/>
        <w:jc w:val="center"/>
        <w:tblLayout w:type="fixed"/>
        <w:tblLook w:val="0000" w:firstRow="0" w:lastRow="0" w:firstColumn="0" w:lastColumn="0" w:noHBand="0" w:noVBand="0"/>
      </w:tblPr>
      <w:tblGrid>
        <w:gridCol w:w="792"/>
        <w:gridCol w:w="2441"/>
        <w:gridCol w:w="1452"/>
        <w:gridCol w:w="1939"/>
        <w:gridCol w:w="2094"/>
      </w:tblGrid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53" w:rsidRPr="006C2F8B" w:rsidRDefault="00C42653" w:rsidP="00C4265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lastRenderedPageBreak/>
              <w:t>2.1.2</w:t>
            </w:r>
          </w:p>
        </w:tc>
        <w:tc>
          <w:tcPr>
            <w:tcW w:w="792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2653" w:rsidRDefault="00C42653" w:rsidP="00C42653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46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Υδατόπυργος</w:t>
            </w:r>
            <w:proofErr w:type="spellEnd"/>
            <w:r>
              <w:rPr>
                <w:rFonts w:ascii="Arial" w:hAnsi="Arial" w:cs="Arial"/>
                <w:b/>
                <w:lang w:val="el-GR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Ανθήλης</w:t>
            </w:r>
            <w:proofErr w:type="spellEnd"/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6C2F8B" w:rsidRDefault="00C42653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6C2F8B" w:rsidRDefault="00C42653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1302F6" w:rsidRDefault="00C42653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653" w:rsidRPr="0021308D" w:rsidRDefault="00C42653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2653" w:rsidRPr="0021308D" w:rsidRDefault="00C42653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6C2F8B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976C17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7D1CEC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CF2976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A76A4B" w:rsidRDefault="00C42653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4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C42653" w:rsidRPr="006C2F8B" w:rsidTr="00952F36">
        <w:trPr>
          <w:trHeight w:val="635"/>
          <w:jc w:val="center"/>
        </w:trPr>
        <w:tc>
          <w:tcPr>
            <w:tcW w:w="7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Pr="00D83569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42653" w:rsidRDefault="00C42653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643E7F" w:rsidRDefault="00643E7F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DD514F" w:rsidRDefault="00DD514F" w:rsidP="004B12BD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tbl>
      <w:tblPr>
        <w:tblW w:w="8760" w:type="dxa"/>
        <w:jc w:val="center"/>
        <w:tblInd w:w="-115" w:type="dxa"/>
        <w:tblLook w:val="0000" w:firstRow="0" w:lastRow="0" w:firstColumn="0" w:lastColumn="0" w:noHBand="0" w:noVBand="0"/>
      </w:tblPr>
      <w:tblGrid>
        <w:gridCol w:w="909"/>
        <w:gridCol w:w="2997"/>
        <w:gridCol w:w="1344"/>
        <w:gridCol w:w="1842"/>
        <w:gridCol w:w="1668"/>
      </w:tblGrid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14F" w:rsidRPr="006C2F8B" w:rsidRDefault="00DD514F" w:rsidP="00DD514F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2.1.3</w:t>
            </w:r>
          </w:p>
        </w:tc>
        <w:tc>
          <w:tcPr>
            <w:tcW w:w="78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D514F" w:rsidRDefault="00DD514F" w:rsidP="00DD514F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9 Δεξαμενή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Αργυροχωρίου</w:t>
            </w:r>
            <w:proofErr w:type="spellEnd"/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6C2F8B" w:rsidRDefault="00DD514F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6C2F8B" w:rsidRDefault="00DD514F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1302F6" w:rsidRDefault="00DD514F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Pr="0021308D" w:rsidRDefault="00DD514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Pr="0021308D" w:rsidRDefault="00DD514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6C2F8B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976C17" w:rsidRDefault="00DD514F" w:rsidP="004C40F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7D1CEC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CF2976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A76A4B" w:rsidRDefault="00DD514F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Όργανο μέτρησης νιτρικών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643E7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643E7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DD514F" w:rsidRPr="006C2F8B" w:rsidTr="00333E58">
        <w:trPr>
          <w:trHeight w:val="648"/>
          <w:jc w:val="center"/>
        </w:trPr>
        <w:tc>
          <w:tcPr>
            <w:tcW w:w="9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Pr="00D83569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2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3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D514F" w:rsidRDefault="00DD514F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514F" w:rsidRDefault="00DD514F" w:rsidP="00DD514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9762AE" w:rsidRDefault="009762AE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p w:rsidR="00B53CAD" w:rsidRDefault="00B53CAD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tbl>
      <w:tblPr>
        <w:tblW w:w="8788" w:type="dxa"/>
        <w:jc w:val="center"/>
        <w:tblInd w:w="91" w:type="dxa"/>
        <w:tblLook w:val="0000" w:firstRow="0" w:lastRow="0" w:firstColumn="0" w:lastColumn="0" w:noHBand="0" w:noVBand="0"/>
      </w:tblPr>
      <w:tblGrid>
        <w:gridCol w:w="826"/>
        <w:gridCol w:w="3027"/>
        <w:gridCol w:w="1451"/>
        <w:gridCol w:w="1809"/>
        <w:gridCol w:w="1675"/>
      </w:tblGrid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6C2F8B" w:rsidRDefault="00B53CAD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2.1.4</w:t>
            </w:r>
          </w:p>
        </w:tc>
        <w:tc>
          <w:tcPr>
            <w:tcW w:w="796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ΤΣΕ 13 Δεξαμενή Βασιλικών</w:t>
            </w: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6C2F8B" w:rsidRDefault="00B53CAD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6C2F8B" w:rsidRDefault="00B53CAD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1302F6" w:rsidRDefault="00B53CAD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Pr="0021308D" w:rsidRDefault="00B53CAD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Pr="0021308D" w:rsidRDefault="00B53CAD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6C2F8B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976C17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7D1CEC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CF2976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A76A4B" w:rsidRDefault="00B53CA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30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B53CAD" w:rsidRPr="006C2F8B" w:rsidTr="001821BD">
        <w:trPr>
          <w:trHeight w:val="732"/>
          <w:jc w:val="center"/>
        </w:trPr>
        <w:tc>
          <w:tcPr>
            <w:tcW w:w="8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Pr="00D83569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30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3CAD" w:rsidRDefault="00B53CA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53CAD" w:rsidRDefault="00B53CAD" w:rsidP="00B53CA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276CD6" w:rsidRDefault="00276CD6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tbl>
      <w:tblPr>
        <w:tblW w:w="8753" w:type="dxa"/>
        <w:jc w:val="center"/>
        <w:tblInd w:w="91" w:type="dxa"/>
        <w:tblLook w:val="0000" w:firstRow="0" w:lastRow="0" w:firstColumn="0" w:lastColumn="0" w:noHBand="0" w:noVBand="0"/>
      </w:tblPr>
      <w:tblGrid>
        <w:gridCol w:w="817"/>
        <w:gridCol w:w="2956"/>
        <w:gridCol w:w="1407"/>
        <w:gridCol w:w="1863"/>
        <w:gridCol w:w="1710"/>
      </w:tblGrid>
      <w:tr w:rsidR="00A84CB6" w:rsidRPr="004D60FD" w:rsidTr="00A84CB6">
        <w:trPr>
          <w:trHeight w:val="65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6C2F8B" w:rsidRDefault="00A84CB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2.1.5</w:t>
            </w:r>
          </w:p>
        </w:tc>
        <w:tc>
          <w:tcPr>
            <w:tcW w:w="79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2 Δεξαμενή Δ10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Καλυβίων</w:t>
            </w:r>
            <w:proofErr w:type="spellEnd"/>
            <w:r>
              <w:rPr>
                <w:rFonts w:ascii="Arial" w:hAnsi="Arial" w:cs="Arial"/>
                <w:b/>
                <w:lang w:val="el-GR"/>
              </w:rPr>
              <w:t xml:space="preserve"> (Συνοικία Νέας Πολιτείας)</w:t>
            </w: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6C2F8B" w:rsidRDefault="00A84CB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6C2F8B" w:rsidRDefault="00A84CB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1302F6" w:rsidRDefault="00A84CB6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Pr="0021308D" w:rsidRDefault="00A84CB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Pr="0021308D" w:rsidRDefault="00A84CB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6C2F8B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976C17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7D1CEC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CF297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A76A4B" w:rsidRDefault="00A84CB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A84CB6" w:rsidRPr="006C2F8B" w:rsidTr="00A84CB6">
        <w:trPr>
          <w:trHeight w:val="653"/>
          <w:jc w:val="center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Pr="00D83569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9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84CB6" w:rsidRDefault="00A84CB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4CB6" w:rsidRDefault="00A84CB6" w:rsidP="00A84C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A22D5" w:rsidRDefault="000A22D5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p w:rsidR="000A22D5" w:rsidRDefault="000A22D5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tbl>
      <w:tblPr>
        <w:tblW w:w="8701" w:type="dxa"/>
        <w:jc w:val="center"/>
        <w:tblInd w:w="91" w:type="dxa"/>
        <w:tblLook w:val="0000" w:firstRow="0" w:lastRow="0" w:firstColumn="0" w:lastColumn="0" w:noHBand="0" w:noVBand="0"/>
      </w:tblPr>
      <w:tblGrid>
        <w:gridCol w:w="818"/>
        <w:gridCol w:w="2983"/>
        <w:gridCol w:w="1367"/>
        <w:gridCol w:w="1880"/>
        <w:gridCol w:w="1653"/>
      </w:tblGrid>
      <w:tr w:rsidR="009B18FF" w:rsidRPr="004D60FD" w:rsidTr="009B18FF">
        <w:trPr>
          <w:trHeight w:val="67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6C2F8B" w:rsidRDefault="009B18FF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2.1.6</w:t>
            </w:r>
          </w:p>
        </w:tc>
        <w:tc>
          <w:tcPr>
            <w:tcW w:w="788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ΤΣΕ 6 Αντλιοστάσιο Λυγαριάς (Νέος τροφοδοτικός αγωγός Γοργοποτάμου)</w:t>
            </w:r>
          </w:p>
        </w:tc>
      </w:tr>
      <w:tr w:rsidR="009B18FF" w:rsidRPr="006C2F8B" w:rsidTr="009B18FF">
        <w:trPr>
          <w:trHeight w:val="67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6C2F8B" w:rsidRDefault="009B18FF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6C2F8B" w:rsidRDefault="009B18FF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1302F6" w:rsidRDefault="009B18FF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Pr="0021308D" w:rsidRDefault="009B18F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Pr="0021308D" w:rsidRDefault="009B18F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6C2F8B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976C17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7D1CEC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CF2976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A76A4B" w:rsidRDefault="009B18FF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9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B18FF" w:rsidRPr="006C2F8B" w:rsidTr="00952F36">
        <w:trPr>
          <w:trHeight w:val="678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Pr="00D83569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9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18FF" w:rsidRDefault="009B18F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B18FF" w:rsidRDefault="009B18FF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643E7F" w:rsidRDefault="00643E7F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p w:rsidR="00952F36" w:rsidRPr="002A2290" w:rsidRDefault="00952F36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tbl>
      <w:tblPr>
        <w:tblW w:w="8737" w:type="dxa"/>
        <w:jc w:val="center"/>
        <w:tblLook w:val="0000" w:firstRow="0" w:lastRow="0" w:firstColumn="0" w:lastColumn="0" w:noHBand="0" w:noVBand="0"/>
      </w:tblPr>
      <w:tblGrid>
        <w:gridCol w:w="818"/>
        <w:gridCol w:w="3015"/>
        <w:gridCol w:w="1432"/>
        <w:gridCol w:w="1804"/>
        <w:gridCol w:w="1668"/>
      </w:tblGrid>
      <w:tr w:rsidR="00952F36" w:rsidRPr="004D60FD" w:rsidTr="00952F36">
        <w:trPr>
          <w:trHeight w:val="666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</w:t>
            </w:r>
            <w:r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7</w:t>
            </w:r>
          </w:p>
        </w:tc>
        <w:tc>
          <w:tcPr>
            <w:tcW w:w="79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</w:t>
            </w:r>
            <w:r w:rsidRPr="00936B80">
              <w:rPr>
                <w:rFonts w:ascii="Arial" w:hAnsi="Arial" w:cs="Arial"/>
                <w:b/>
                <w:lang w:val="el-GR"/>
              </w:rPr>
              <w:t xml:space="preserve">15 </w:t>
            </w:r>
            <w:r>
              <w:rPr>
                <w:rFonts w:ascii="Arial" w:hAnsi="Arial" w:cs="Arial"/>
                <w:b/>
                <w:lang w:val="el-GR"/>
              </w:rPr>
              <w:t>Δεξαμενή Χαμηλής Ζώνης Υπάτης</w:t>
            </w:r>
          </w:p>
        </w:tc>
      </w:tr>
      <w:tr w:rsidR="00952F36" w:rsidRPr="006C2F8B" w:rsidTr="00952F36">
        <w:trPr>
          <w:trHeight w:val="666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1302F6" w:rsidRDefault="00952F36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Pr="0021308D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Pr="0021308D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976C17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7D1CEC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CF297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A76A4B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30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53"/>
          <w:jc w:val="center"/>
        </w:trPr>
        <w:tc>
          <w:tcPr>
            <w:tcW w:w="8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30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952F36" w:rsidRDefault="00952F36" w:rsidP="004067A9">
      <w:pPr>
        <w:spacing w:before="120" w:after="120" w:line="240" w:lineRule="auto"/>
        <w:rPr>
          <w:rFonts w:ascii="Arial" w:hAnsi="Arial" w:cs="Arial"/>
          <w:lang w:val="el-GR"/>
        </w:rPr>
      </w:pPr>
    </w:p>
    <w:tbl>
      <w:tblPr>
        <w:tblW w:w="8739" w:type="dxa"/>
        <w:jc w:val="center"/>
        <w:tblInd w:w="91" w:type="dxa"/>
        <w:tblLook w:val="0000" w:firstRow="0" w:lastRow="0" w:firstColumn="0" w:lastColumn="0" w:noHBand="0" w:noVBand="0"/>
      </w:tblPr>
      <w:tblGrid>
        <w:gridCol w:w="811"/>
        <w:gridCol w:w="2935"/>
        <w:gridCol w:w="1397"/>
        <w:gridCol w:w="1849"/>
        <w:gridCol w:w="1747"/>
      </w:tblGrid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2.1.8</w:t>
            </w:r>
          </w:p>
        </w:tc>
        <w:tc>
          <w:tcPr>
            <w:tcW w:w="79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19 Δεξαμενή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Ελευθεροχωρίου</w:t>
            </w:r>
            <w:proofErr w:type="spellEnd"/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1302F6" w:rsidRDefault="00952F36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Pr="0021308D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Pr="0021308D" w:rsidRDefault="00952F3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C2F8B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976C17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7D1CEC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CF297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A76A4B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Όργανο μέτρησης νιτρικών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43E7F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643E7F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952F36" w:rsidRPr="006C2F8B" w:rsidTr="00952F36">
        <w:trPr>
          <w:trHeight w:val="648"/>
          <w:jc w:val="center"/>
        </w:trPr>
        <w:tc>
          <w:tcPr>
            <w:tcW w:w="8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Pr="00D83569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29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2F36" w:rsidRDefault="00952F36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52F36" w:rsidRDefault="00952F36" w:rsidP="00952F3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B90075" w:rsidRDefault="00B90075" w:rsidP="00C9219A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</w:p>
    <w:p w:rsidR="0003045A" w:rsidRDefault="0003045A" w:rsidP="00C9219A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</w:p>
    <w:tbl>
      <w:tblPr>
        <w:tblW w:w="8713" w:type="dxa"/>
        <w:jc w:val="center"/>
        <w:tblInd w:w="383" w:type="dxa"/>
        <w:tblLook w:val="0000" w:firstRow="0" w:lastRow="0" w:firstColumn="0" w:lastColumn="0" w:noHBand="0" w:noVBand="0"/>
      </w:tblPr>
      <w:tblGrid>
        <w:gridCol w:w="758"/>
        <w:gridCol w:w="3049"/>
        <w:gridCol w:w="1446"/>
        <w:gridCol w:w="1825"/>
        <w:gridCol w:w="1635"/>
      </w:tblGrid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6C2F8B" w:rsidRDefault="00F524C2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2.1.9</w:t>
            </w:r>
          </w:p>
        </w:tc>
        <w:tc>
          <w:tcPr>
            <w:tcW w:w="7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 xml:space="preserve">ΤΣΕ 16 </w:t>
            </w:r>
            <w:proofErr w:type="spellStart"/>
            <w:r>
              <w:rPr>
                <w:rFonts w:ascii="Arial" w:hAnsi="Arial" w:cs="Arial"/>
                <w:b/>
                <w:lang w:val="el-GR"/>
              </w:rPr>
              <w:t>Ταχυδιϋλιστήριο</w:t>
            </w:r>
            <w:proofErr w:type="spellEnd"/>
            <w:r>
              <w:rPr>
                <w:rFonts w:ascii="Arial" w:hAnsi="Arial" w:cs="Arial"/>
                <w:b/>
                <w:lang w:val="el-GR"/>
              </w:rPr>
              <w:t xml:space="preserve"> Γοργοποτάμου</w:t>
            </w: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6C2F8B" w:rsidRDefault="00F524C2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6C2F8B" w:rsidRDefault="00F524C2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1302F6" w:rsidRDefault="00F524C2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Pr="0021308D" w:rsidRDefault="00F524C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Pr="0021308D" w:rsidRDefault="00F524C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Όργανο μέτρησης ολικού οργανικού άνθρακα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643E7F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643E7F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30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Εργασίες εγκατάστασης</w:t>
            </w:r>
          </w:p>
        </w:tc>
        <w:tc>
          <w:tcPr>
            <w:tcW w:w="14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F524C2" w:rsidRPr="006C2F8B" w:rsidTr="00F524C2">
        <w:trPr>
          <w:trHeight w:val="638"/>
          <w:jc w:val="center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Pr="00D83569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30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24C2" w:rsidRDefault="00F524C2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24C2" w:rsidRDefault="00F524C2" w:rsidP="00F524C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EF76CA" w:rsidRDefault="00EF76CA" w:rsidP="00C9219A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</w:p>
    <w:p w:rsidR="00C42653" w:rsidRDefault="00C42653" w:rsidP="00C9219A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</w:p>
    <w:p w:rsidR="00C9219A" w:rsidRDefault="00C9219A" w:rsidP="00C9219A">
      <w:pPr>
        <w:spacing w:before="120" w:after="120" w:line="240" w:lineRule="auto"/>
        <w:rPr>
          <w:rFonts w:ascii="Arial" w:hAnsi="Arial" w:cs="Arial"/>
          <w:b/>
          <w:sz w:val="24"/>
          <w:szCs w:val="24"/>
          <w:lang w:val="el-GR"/>
        </w:rPr>
      </w:pPr>
      <w:r w:rsidRPr="00C9219A">
        <w:rPr>
          <w:rFonts w:ascii="Arial" w:hAnsi="Arial" w:cs="Arial"/>
          <w:b/>
          <w:sz w:val="24"/>
          <w:szCs w:val="24"/>
          <w:lang w:val="el-GR"/>
        </w:rPr>
        <w:t xml:space="preserve">2.2 Όργανα μέτρησης ποιότητας πόσιμου νερού σε </w:t>
      </w:r>
      <w:r>
        <w:rPr>
          <w:rFonts w:ascii="Arial" w:hAnsi="Arial" w:cs="Arial"/>
          <w:b/>
          <w:sz w:val="24"/>
          <w:szCs w:val="24"/>
          <w:lang w:val="el-GR"/>
        </w:rPr>
        <w:t>Νέους</w:t>
      </w:r>
      <w:r w:rsidRPr="00C9219A">
        <w:rPr>
          <w:rFonts w:ascii="Arial" w:hAnsi="Arial" w:cs="Arial"/>
          <w:b/>
          <w:sz w:val="24"/>
          <w:szCs w:val="24"/>
          <w:lang w:val="el-GR"/>
        </w:rPr>
        <w:t xml:space="preserve"> ΤΣΕ:</w:t>
      </w:r>
    </w:p>
    <w:p w:rsidR="008B7FBD" w:rsidRPr="00A274B1" w:rsidRDefault="008B7FBD" w:rsidP="00A274B1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tbl>
      <w:tblPr>
        <w:tblW w:w="8781" w:type="dxa"/>
        <w:jc w:val="center"/>
        <w:tblInd w:w="91" w:type="dxa"/>
        <w:tblLook w:val="0000" w:firstRow="0" w:lastRow="0" w:firstColumn="0" w:lastColumn="0" w:noHBand="0" w:noVBand="0"/>
      </w:tblPr>
      <w:tblGrid>
        <w:gridCol w:w="823"/>
        <w:gridCol w:w="2734"/>
        <w:gridCol w:w="1674"/>
        <w:gridCol w:w="1853"/>
        <w:gridCol w:w="1697"/>
      </w:tblGrid>
      <w:tr w:rsidR="00FF75C6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C6" w:rsidRPr="006C2F8B" w:rsidRDefault="00FF75C6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2.2.1</w:t>
            </w:r>
          </w:p>
        </w:tc>
        <w:tc>
          <w:tcPr>
            <w:tcW w:w="795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75C6" w:rsidRDefault="00FF75C6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ΤΣΕ1 Δεξαμενή </w:t>
            </w: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Βαρδατών</w:t>
            </w:r>
            <w:proofErr w:type="spellEnd"/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6C2F8B" w:rsidRDefault="008B7FBD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6C2F8B" w:rsidRDefault="008B7FBD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1302F6" w:rsidRDefault="008B7FBD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Pr="0021308D" w:rsidRDefault="008B7FBD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Pr="0021308D" w:rsidRDefault="008B7FBD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6C2F8B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7D1CEC" w:rsidRDefault="008B7FBD" w:rsidP="00B653B6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>Ηλεκτρικός πίνακας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7D1CEC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B65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PLC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3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B653B6">
            <w:pPr>
              <w:jc w:val="center"/>
              <w:rPr>
                <w:rFonts w:ascii="Arial" w:hAnsi="Arial" w:cs="Arial"/>
                <w:lang w:val="el-GR"/>
              </w:rPr>
            </w:pPr>
            <w:proofErr w:type="spellStart"/>
            <w:r>
              <w:rPr>
                <w:rFonts w:ascii="Arial" w:hAnsi="Arial" w:cs="Arial"/>
              </w:rPr>
              <w:t>Radiomodem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l-GR"/>
              </w:rPr>
              <w:t>με κεραία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B653B6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Αντικεραυνική προστασία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B653B6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UPS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6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976C17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7D1CEC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7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A76A4B" w:rsidRDefault="008B7FB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8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Έλεγχος εισόδου στο χώρο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B653B6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9</w:t>
            </w:r>
          </w:p>
        </w:tc>
        <w:tc>
          <w:tcPr>
            <w:tcW w:w="27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D83569" w:rsidRDefault="008B7FB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D83569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Εγκατάσταση οργάνων και πίνακα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Pr="00A0524F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8B7FBD" w:rsidRPr="006C2F8B" w:rsidTr="00FF75C6">
        <w:trPr>
          <w:trHeight w:val="700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7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FBD" w:rsidRDefault="008B7FBD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FBD" w:rsidRDefault="008B7FBD" w:rsidP="008B7FBD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AA702C" w:rsidRDefault="00AA702C" w:rsidP="00A274B1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C42653" w:rsidRDefault="00C42653" w:rsidP="00A274B1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1821BD" w:rsidRPr="00A274B1" w:rsidRDefault="001821BD" w:rsidP="00A274B1">
      <w:pPr>
        <w:spacing w:before="120" w:after="120" w:line="240" w:lineRule="auto"/>
        <w:rPr>
          <w:rFonts w:ascii="Arial" w:hAnsi="Arial" w:cs="Arial"/>
          <w:sz w:val="24"/>
          <w:szCs w:val="24"/>
          <w:lang w:val="el-GR"/>
        </w:rPr>
      </w:pPr>
    </w:p>
    <w:p w:rsidR="008A209E" w:rsidRDefault="008A209E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tbl>
      <w:tblPr>
        <w:tblW w:w="8491" w:type="dxa"/>
        <w:jc w:val="center"/>
        <w:tblInd w:w="-116" w:type="dxa"/>
        <w:tblLook w:val="0000" w:firstRow="0" w:lastRow="0" w:firstColumn="0" w:lastColumn="0" w:noHBand="0" w:noVBand="0"/>
      </w:tblPr>
      <w:tblGrid>
        <w:gridCol w:w="706"/>
        <w:gridCol w:w="2746"/>
        <w:gridCol w:w="1404"/>
        <w:gridCol w:w="1980"/>
        <w:gridCol w:w="1655"/>
      </w:tblGrid>
      <w:tr w:rsidR="007B32A4" w:rsidRPr="006C2F8B" w:rsidTr="00137768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lastRenderedPageBreak/>
              <w:t>2.2.2</w:t>
            </w:r>
          </w:p>
        </w:tc>
        <w:tc>
          <w:tcPr>
            <w:tcW w:w="77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ΤΣΕ2 </w:t>
            </w: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Υδατόπυργος</w:t>
            </w:r>
            <w:proofErr w:type="spellEnd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 </w:t>
            </w: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Λειανοκλαδίου</w:t>
            </w:r>
            <w:proofErr w:type="spellEnd"/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1302F6" w:rsidRDefault="007B32A4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>Ηλεκτρικός πίνακας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proofErr w:type="spellStart"/>
            <w:r>
              <w:rPr>
                <w:rFonts w:ascii="Arial" w:hAnsi="Arial" w:cs="Arial"/>
              </w:rPr>
              <w:t>Radiomodem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l-GR"/>
              </w:rPr>
              <w:t>με κεραία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Αντικεραυνική προστασία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UPS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76C17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A76A4B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29158C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Όργανο μέτρησης νιτρικών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9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Έλεγχος εισόδου στο χώρο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D83569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D83569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A01C0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Εγκατάσταση οργάνων και πίνακα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A0524F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12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A274B1" w:rsidRDefault="00A274B1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C42653" w:rsidRDefault="00C42653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7B32A4" w:rsidRDefault="007B32A4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7B32A4" w:rsidRDefault="007B32A4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7B32A4" w:rsidRDefault="007B32A4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p w:rsidR="007B32A4" w:rsidRDefault="007B32A4" w:rsidP="00777969">
      <w:pPr>
        <w:spacing w:before="120" w:after="120" w:line="240" w:lineRule="auto"/>
        <w:jc w:val="both"/>
        <w:rPr>
          <w:rFonts w:ascii="Arial" w:hAnsi="Arial" w:cs="Arial"/>
          <w:b/>
          <w:sz w:val="24"/>
          <w:szCs w:val="24"/>
          <w:lang w:val="el-GR"/>
        </w:rPr>
      </w:pPr>
    </w:p>
    <w:tbl>
      <w:tblPr>
        <w:tblW w:w="8673" w:type="dxa"/>
        <w:jc w:val="center"/>
        <w:tblInd w:w="-45" w:type="dxa"/>
        <w:tblLook w:val="0000" w:firstRow="0" w:lastRow="0" w:firstColumn="0" w:lastColumn="0" w:noHBand="0" w:noVBand="0"/>
      </w:tblPr>
      <w:tblGrid>
        <w:gridCol w:w="881"/>
        <w:gridCol w:w="2726"/>
        <w:gridCol w:w="1387"/>
        <w:gridCol w:w="1710"/>
        <w:gridCol w:w="1969"/>
      </w:tblGrid>
      <w:tr w:rsidR="007B32A4" w:rsidRPr="006C2F8B" w:rsidTr="00FB032C">
        <w:trPr>
          <w:trHeight w:val="69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lastRenderedPageBreak/>
              <w:t>2.2.3</w:t>
            </w:r>
          </w:p>
        </w:tc>
        <w:tc>
          <w:tcPr>
            <w:tcW w:w="77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ΤΣΕ3 Δεξαμενή </w:t>
            </w: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Μεξιατών</w:t>
            </w:r>
            <w:proofErr w:type="spellEnd"/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1302F6" w:rsidRDefault="007B32A4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>Ηλεκτρικός πίνακας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proofErr w:type="spellStart"/>
            <w:r>
              <w:rPr>
                <w:rFonts w:ascii="Arial" w:hAnsi="Arial" w:cs="Arial"/>
              </w:rPr>
              <w:t>Radiomodem</w:t>
            </w:r>
            <w:proofErr w:type="spellEnd"/>
            <w:r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el-GR"/>
              </w:rPr>
              <w:t>με κεραία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Αντικεραυνική προστασία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UPS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B653B6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976C17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976C17">
              <w:rPr>
                <w:rFonts w:ascii="Arial" w:hAnsi="Arial"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A76A4B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8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Όργανο μέτρησης νιτρικών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9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Έλεγχος εισόδου στο χώρο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D83569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D83569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Εγκατάσταση οργάνων και πίνακα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A0524F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B32A4" w:rsidRPr="006C2F8B" w:rsidTr="007B32A4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8B544A" w:rsidRDefault="007B32A4" w:rsidP="00EA49D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Λογισμικό Σταθμού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CA18CC" w:rsidRDefault="00CA18CC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el-GR"/>
        </w:rPr>
      </w:pPr>
      <w:r>
        <w:rPr>
          <w:rFonts w:ascii="Arial" w:hAnsi="Arial" w:cs="Arial"/>
          <w:lang w:val="el-GR"/>
        </w:rPr>
        <w:br w:type="page"/>
      </w:r>
    </w:p>
    <w:p w:rsidR="007D1CEC" w:rsidRDefault="007D1CEC" w:rsidP="007D1CEC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3.Φορητός ηλεκτρονικός ακουστικός ανιχνευτής διαρροών (</w:t>
      </w:r>
      <w:proofErr w:type="spellStart"/>
      <w:r>
        <w:rPr>
          <w:rFonts w:ascii="Arial" w:hAnsi="Arial" w:cs="Arial"/>
          <w:lang w:val="el-GR"/>
        </w:rPr>
        <w:t>γαιόφωνο</w:t>
      </w:r>
      <w:proofErr w:type="spellEnd"/>
      <w:r>
        <w:rPr>
          <w:rFonts w:ascii="Arial" w:hAnsi="Arial" w:cs="Arial"/>
          <w:lang w:val="el-GR"/>
        </w:rPr>
        <w:t xml:space="preserve">) </w:t>
      </w:r>
    </w:p>
    <w:p w:rsidR="007B32A4" w:rsidRPr="007B32A4" w:rsidRDefault="007B32A4" w:rsidP="007B32A4">
      <w:pPr>
        <w:rPr>
          <w:lang w:val="el-GR"/>
        </w:rPr>
      </w:pPr>
    </w:p>
    <w:tbl>
      <w:tblPr>
        <w:tblW w:w="8662" w:type="dxa"/>
        <w:jc w:val="center"/>
        <w:tblInd w:w="91" w:type="dxa"/>
        <w:tblLook w:val="0000" w:firstRow="0" w:lastRow="0" w:firstColumn="0" w:lastColumn="0" w:noHBand="0" w:noVBand="0"/>
      </w:tblPr>
      <w:tblGrid>
        <w:gridCol w:w="730"/>
        <w:gridCol w:w="2912"/>
        <w:gridCol w:w="1544"/>
        <w:gridCol w:w="1738"/>
        <w:gridCol w:w="1738"/>
      </w:tblGrid>
      <w:tr w:rsidR="007B32A4" w:rsidRPr="004D60FD" w:rsidTr="007B32A4">
        <w:trPr>
          <w:trHeight w:val="74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B32A4" w:rsidRDefault="007B32A4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3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Φορητός ηλεκτρονικός ακουστικός ανιχνευτής διαρροών (</w:t>
            </w: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γαιόφωνο</w:t>
            </w:r>
            <w:proofErr w:type="spellEnd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)</w:t>
            </w:r>
          </w:p>
        </w:tc>
      </w:tr>
      <w:tr w:rsidR="007B32A4" w:rsidRPr="006C2F8B" w:rsidTr="007B32A4">
        <w:trPr>
          <w:trHeight w:val="749"/>
          <w:jc w:val="center"/>
        </w:trPr>
        <w:tc>
          <w:tcPr>
            <w:tcW w:w="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1302F6" w:rsidRDefault="007B32A4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Pr="0021308D" w:rsidRDefault="007B32A4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7B32A4" w:rsidRPr="006C2F8B" w:rsidTr="007B32A4">
        <w:trPr>
          <w:trHeight w:val="749"/>
          <w:jc w:val="center"/>
        </w:trPr>
        <w:tc>
          <w:tcPr>
            <w:tcW w:w="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6C2F8B" w:rsidRDefault="007B32A4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7D1CEC">
              <w:rPr>
                <w:rFonts w:ascii="Arial" w:hAnsi="Arial" w:cs="Arial"/>
                <w:lang w:val="el-GR"/>
              </w:rPr>
              <w:t>Φορητός ηλεκτρονικός ακουστικός ανιχνευτής διαρροών (</w:t>
            </w:r>
            <w:proofErr w:type="spellStart"/>
            <w:r w:rsidRPr="007D1CEC">
              <w:rPr>
                <w:rFonts w:ascii="Arial" w:hAnsi="Arial" w:cs="Arial"/>
                <w:lang w:val="el-GR"/>
              </w:rPr>
              <w:t>γαιόφωνο</w:t>
            </w:r>
            <w:proofErr w:type="spellEnd"/>
            <w:r w:rsidRPr="007D1CEC">
              <w:rPr>
                <w:rFonts w:ascii="Arial" w:hAnsi="Arial" w:cs="Arial"/>
                <w:lang w:val="el-GR"/>
              </w:rPr>
              <w:t>)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32A4" w:rsidRPr="007D1CEC" w:rsidRDefault="007B32A4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B32A4" w:rsidRDefault="007B32A4" w:rsidP="007B32A4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7D1CEC" w:rsidRPr="00F4617F" w:rsidRDefault="007D1CEC" w:rsidP="007D1CEC">
      <w:pPr>
        <w:rPr>
          <w:lang w:val="el-GR"/>
        </w:rPr>
      </w:pPr>
    </w:p>
    <w:p w:rsidR="007569A3" w:rsidRDefault="007569A3" w:rsidP="007569A3">
      <w:pPr>
        <w:pStyle w:val="1"/>
        <w:rPr>
          <w:rFonts w:ascii="Arial" w:hAnsi="Arial" w:cs="Arial"/>
        </w:rPr>
      </w:pPr>
      <w:r w:rsidRPr="007569A3">
        <w:rPr>
          <w:rFonts w:ascii="Arial" w:hAnsi="Arial" w:cs="Arial"/>
          <w:lang w:val="el-GR"/>
        </w:rPr>
        <w:t>4</w:t>
      </w:r>
      <w:r>
        <w:rPr>
          <w:rFonts w:ascii="Arial" w:hAnsi="Arial" w:cs="Arial"/>
          <w:lang w:val="el-GR"/>
        </w:rPr>
        <w:t xml:space="preserve">.Παροχόμετρο </w:t>
      </w:r>
      <w:r>
        <w:rPr>
          <w:rFonts w:ascii="Arial" w:hAnsi="Arial" w:cs="Arial"/>
        </w:rPr>
        <w:t>Clamp-On</w:t>
      </w:r>
    </w:p>
    <w:p w:rsidR="0070261E" w:rsidRDefault="0070261E" w:rsidP="0070261E">
      <w:pPr>
        <w:rPr>
          <w:lang w:val="el-GR"/>
        </w:rPr>
      </w:pPr>
    </w:p>
    <w:tbl>
      <w:tblPr>
        <w:tblW w:w="8771" w:type="dxa"/>
        <w:jc w:val="center"/>
        <w:tblInd w:w="91" w:type="dxa"/>
        <w:tblLook w:val="0000" w:firstRow="0" w:lastRow="0" w:firstColumn="0" w:lastColumn="0" w:noHBand="0" w:noVBand="0"/>
      </w:tblPr>
      <w:tblGrid>
        <w:gridCol w:w="736"/>
        <w:gridCol w:w="3012"/>
        <w:gridCol w:w="1561"/>
        <w:gridCol w:w="1731"/>
        <w:gridCol w:w="1731"/>
      </w:tblGrid>
      <w:tr w:rsidR="00B312AE" w:rsidRPr="006C2F8B" w:rsidTr="00B312AE">
        <w:trPr>
          <w:trHeight w:val="74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B312AE" w:rsidRDefault="00B312AE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4</w:t>
            </w:r>
          </w:p>
        </w:tc>
        <w:tc>
          <w:tcPr>
            <w:tcW w:w="80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Default="00B312AE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proofErr w:type="spellStart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Παροχόμετρο</w:t>
            </w:r>
            <w:proofErr w:type="spellEnd"/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 xml:space="preserve"> </w:t>
            </w:r>
            <w:r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Clamp-On</w:t>
            </w:r>
          </w:p>
        </w:tc>
      </w:tr>
      <w:tr w:rsidR="00B312AE" w:rsidRPr="006C2F8B" w:rsidTr="00B312AE">
        <w:trPr>
          <w:trHeight w:val="747"/>
          <w:jc w:val="center"/>
        </w:trPr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6C2F8B" w:rsidRDefault="00B312AE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6C2F8B" w:rsidRDefault="00B312AE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5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1302F6" w:rsidRDefault="00B312AE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Pr="0021308D" w:rsidRDefault="00B312AE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Pr="0021308D" w:rsidRDefault="00B312AE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B312AE" w:rsidRPr="006C2F8B" w:rsidTr="00B312AE">
        <w:trPr>
          <w:trHeight w:val="747"/>
          <w:jc w:val="center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6C2F8B" w:rsidRDefault="00B312AE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70031D" w:rsidRDefault="00B312AE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proofErr w:type="spellStart"/>
            <w:r>
              <w:rPr>
                <w:rFonts w:ascii="Arial" w:hAnsi="Arial" w:cs="Arial"/>
                <w:lang w:val="el-GR"/>
              </w:rPr>
              <w:t>Παροχόμετρο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Clamp-On</w:t>
            </w:r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7D1CEC" w:rsidRDefault="00B312AE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Default="00B312AE" w:rsidP="00B312AE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Default="00B312AE" w:rsidP="00B312AE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B312AE" w:rsidRPr="006C2F8B" w:rsidTr="00B312AE">
        <w:trPr>
          <w:trHeight w:val="747"/>
          <w:jc w:val="center"/>
        </w:trPr>
        <w:tc>
          <w:tcPr>
            <w:tcW w:w="7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Pr="00BC7D3B" w:rsidRDefault="00B312AE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0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Default="00B312AE" w:rsidP="002B42B9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Εργασίες εγκατάστασης </w:t>
            </w:r>
            <w:proofErr w:type="spellStart"/>
            <w:r>
              <w:rPr>
                <w:rFonts w:ascii="Arial" w:hAnsi="Arial" w:cs="Arial"/>
                <w:lang w:val="el-GR"/>
              </w:rPr>
              <w:t>παροχομέτρου</w:t>
            </w:r>
            <w:proofErr w:type="spellEnd"/>
          </w:p>
        </w:tc>
        <w:tc>
          <w:tcPr>
            <w:tcW w:w="15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12AE" w:rsidRDefault="00B312AE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Default="00B312AE" w:rsidP="00B312AE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312AE" w:rsidRDefault="00B312AE" w:rsidP="00B312AE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03045A" w:rsidRDefault="0003045A" w:rsidP="008A5DDC">
      <w:pPr>
        <w:pStyle w:val="1"/>
        <w:rPr>
          <w:rFonts w:ascii="Arial" w:hAnsi="Arial" w:cs="Arial"/>
          <w:lang w:val="el-GR"/>
        </w:rPr>
      </w:pPr>
    </w:p>
    <w:p w:rsidR="00030DE2" w:rsidRDefault="00030DE2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el-GR"/>
        </w:rPr>
      </w:pPr>
      <w:r>
        <w:rPr>
          <w:rFonts w:ascii="Arial" w:hAnsi="Arial" w:cs="Arial"/>
          <w:lang w:val="el-GR"/>
        </w:rPr>
        <w:br w:type="page"/>
      </w:r>
    </w:p>
    <w:p w:rsidR="008A5DDC" w:rsidRDefault="008A5DDC" w:rsidP="008A5DDC">
      <w:pPr>
        <w:pStyle w:val="1"/>
        <w:rPr>
          <w:rFonts w:ascii="Arial" w:hAnsi="Arial" w:cs="Arial"/>
          <w:lang w:val="el-GR"/>
        </w:rPr>
      </w:pPr>
      <w:r w:rsidRPr="00CF2976">
        <w:rPr>
          <w:rFonts w:ascii="Arial" w:hAnsi="Arial" w:cs="Arial"/>
          <w:lang w:val="el-GR"/>
        </w:rPr>
        <w:lastRenderedPageBreak/>
        <w:t>5</w:t>
      </w:r>
      <w:r>
        <w:rPr>
          <w:rFonts w:ascii="Arial" w:hAnsi="Arial" w:cs="Arial"/>
          <w:lang w:val="el-GR"/>
        </w:rPr>
        <w:t>.Ηλεκτροβάνες</w:t>
      </w:r>
    </w:p>
    <w:p w:rsidR="00CF2976" w:rsidRDefault="00CF2976" w:rsidP="00CF2976">
      <w:pPr>
        <w:rPr>
          <w:lang w:val="el-GR"/>
        </w:rPr>
      </w:pPr>
    </w:p>
    <w:tbl>
      <w:tblPr>
        <w:tblW w:w="8753" w:type="dxa"/>
        <w:jc w:val="center"/>
        <w:tblInd w:w="91" w:type="dxa"/>
        <w:tblLook w:val="0000" w:firstRow="0" w:lastRow="0" w:firstColumn="0" w:lastColumn="0" w:noHBand="0" w:noVBand="0"/>
      </w:tblPr>
      <w:tblGrid>
        <w:gridCol w:w="735"/>
        <w:gridCol w:w="2986"/>
        <w:gridCol w:w="1364"/>
        <w:gridCol w:w="1936"/>
        <w:gridCol w:w="1732"/>
      </w:tblGrid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5.1</w:t>
            </w:r>
          </w:p>
        </w:tc>
        <w:tc>
          <w:tcPr>
            <w:tcW w:w="801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ΤΣΕ 10 Δ6 Μεσαία</w:t>
            </w: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1302F6" w:rsidRDefault="005D352C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Pr="0021308D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Pr="0021308D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76E4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 xml:space="preserve">Πίνακας Ισχύος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7D1CE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CF2976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CF2976" w:rsidRDefault="005D352C" w:rsidP="00657CE3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l-GR"/>
              </w:rPr>
              <w:t>Ηλεκτροβάνα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DN300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89766D" w:rsidRDefault="005D352C" w:rsidP="003F205E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  <w:r>
              <w:rPr>
                <w:rFonts w:ascii="Arial" w:hAnsi="Arial" w:cs="Arial"/>
                <w:lang w:val="el-GR"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3F205E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Λογισμικό </w:t>
            </w:r>
            <w:r>
              <w:rPr>
                <w:rFonts w:ascii="Arial" w:hAnsi="Arial" w:cs="Arial"/>
              </w:rPr>
              <w:t>PLC</w:t>
            </w:r>
            <w:r>
              <w:rPr>
                <w:rFonts w:ascii="Arial" w:hAnsi="Arial" w:cs="Arial"/>
                <w:lang w:val="el-GR"/>
              </w:rPr>
              <w:t xml:space="preserve"> 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890C62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5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890C62" w:rsidRDefault="005D352C" w:rsidP="00657CE3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Pillar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6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89766D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7</w:t>
            </w:r>
          </w:p>
        </w:tc>
        <w:tc>
          <w:tcPr>
            <w:tcW w:w="2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Εργασίες εγκατάστασης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54"/>
          <w:jc w:val="center"/>
        </w:trPr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4A615A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8</w:t>
            </w:r>
          </w:p>
        </w:tc>
        <w:tc>
          <w:tcPr>
            <w:tcW w:w="2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Λοιπές εργασίες εγκατάστασης</w:t>
            </w:r>
          </w:p>
        </w:tc>
        <w:tc>
          <w:tcPr>
            <w:tcW w:w="1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5D352C" w:rsidRDefault="005D352C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4D60FD" w:rsidRDefault="004D60FD" w:rsidP="00814928">
      <w:pPr>
        <w:spacing w:before="120" w:after="120" w:line="240" w:lineRule="auto"/>
        <w:rPr>
          <w:lang w:val="el-GR"/>
        </w:rPr>
      </w:pPr>
    </w:p>
    <w:p w:rsidR="0070291B" w:rsidRPr="00814928" w:rsidRDefault="0070291B" w:rsidP="00814928">
      <w:pPr>
        <w:spacing w:before="120" w:after="120" w:line="240" w:lineRule="auto"/>
        <w:rPr>
          <w:lang w:val="el-GR"/>
        </w:rPr>
      </w:pPr>
    </w:p>
    <w:tbl>
      <w:tblPr>
        <w:tblW w:w="8727" w:type="dxa"/>
        <w:jc w:val="center"/>
        <w:tblInd w:w="91" w:type="dxa"/>
        <w:tblLook w:val="0000" w:firstRow="0" w:lastRow="0" w:firstColumn="0" w:lastColumn="0" w:noHBand="0" w:noVBand="0"/>
      </w:tblPr>
      <w:tblGrid>
        <w:gridCol w:w="742"/>
        <w:gridCol w:w="3035"/>
        <w:gridCol w:w="1389"/>
        <w:gridCol w:w="1872"/>
        <w:gridCol w:w="1689"/>
      </w:tblGrid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5D352C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lastRenderedPageBreak/>
              <w:t>5.2</w:t>
            </w:r>
          </w:p>
        </w:tc>
        <w:tc>
          <w:tcPr>
            <w:tcW w:w="798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 w:rsidRPr="00D83569">
              <w:rPr>
                <w:rFonts w:ascii="Arial" w:hAnsi="Arial" w:cs="Arial"/>
                <w:b/>
                <w:lang w:val="el-GR"/>
              </w:rPr>
              <w:t>ΤΣΕ 8 Δ2 Αγίων Αναργύρων</w:t>
            </w: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1302F6" w:rsidRDefault="005D352C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Pr="0021308D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Pr="0021308D" w:rsidRDefault="005D352C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6C2F8B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76E4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 xml:space="preserve">Πίνακας Ισχύος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7D1CE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CF2976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3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CF2976" w:rsidRDefault="005D352C" w:rsidP="00657CE3">
            <w:pPr>
              <w:jc w:val="center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lang w:val="el-GR"/>
              </w:rPr>
              <w:t>Ηλεκτροβάνα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DN300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0766C8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0766C8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Λογισμικό </w:t>
            </w:r>
            <w:r>
              <w:rPr>
                <w:rFonts w:ascii="Arial" w:hAnsi="Arial" w:cs="Arial"/>
              </w:rPr>
              <w:t>PLC</w:t>
            </w:r>
            <w:r>
              <w:rPr>
                <w:rFonts w:ascii="Arial" w:hAnsi="Arial" w:cs="Arial"/>
                <w:lang w:val="el-GR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Pr="00D83569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Εργασίες εγκατάστασης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5D352C" w:rsidRPr="006C2F8B" w:rsidTr="005D352C">
        <w:trPr>
          <w:trHeight w:val="648"/>
          <w:jc w:val="center"/>
        </w:trPr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3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Λοιπές εργασίες εγκατάστασης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352C" w:rsidRDefault="005D352C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352C" w:rsidRDefault="005D352C" w:rsidP="005D352C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70291B" w:rsidRDefault="0070291B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Default="004D60FD" w:rsidP="0070291B">
      <w:pPr>
        <w:rPr>
          <w:lang w:val="el-GR"/>
        </w:rPr>
      </w:pPr>
    </w:p>
    <w:p w:rsidR="004D60FD" w:rsidRPr="0070291B" w:rsidRDefault="004D60FD" w:rsidP="0070291B">
      <w:pPr>
        <w:rPr>
          <w:lang w:val="el-GR"/>
        </w:rPr>
      </w:pPr>
    </w:p>
    <w:tbl>
      <w:tblPr>
        <w:tblW w:w="8748" w:type="dxa"/>
        <w:jc w:val="center"/>
        <w:tblInd w:w="91" w:type="dxa"/>
        <w:tblLook w:val="0000" w:firstRow="0" w:lastRow="0" w:firstColumn="0" w:lastColumn="0" w:noHBand="0" w:noVBand="0"/>
      </w:tblPr>
      <w:tblGrid>
        <w:gridCol w:w="755"/>
        <w:gridCol w:w="2675"/>
        <w:gridCol w:w="1491"/>
        <w:gridCol w:w="2106"/>
        <w:gridCol w:w="1721"/>
      </w:tblGrid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70291B" w:rsidRDefault="0070291B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lastRenderedPageBreak/>
              <w:t>5.3</w:t>
            </w:r>
          </w:p>
        </w:tc>
        <w:tc>
          <w:tcPr>
            <w:tcW w:w="79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 w:rsidRPr="0003219C">
              <w:rPr>
                <w:rFonts w:ascii="Arial" w:hAnsi="Arial" w:cs="Arial"/>
                <w:b/>
                <w:lang w:val="el-GR"/>
              </w:rPr>
              <w:t xml:space="preserve">ΤΣΕ 16 </w:t>
            </w:r>
            <w:proofErr w:type="spellStart"/>
            <w:r w:rsidRPr="0003219C">
              <w:rPr>
                <w:rFonts w:ascii="Arial" w:hAnsi="Arial" w:cs="Arial"/>
                <w:b/>
                <w:lang w:val="el-GR"/>
              </w:rPr>
              <w:t>Ταχυδιϋλιστήριο</w:t>
            </w:r>
            <w:proofErr w:type="spellEnd"/>
            <w:r w:rsidRPr="0003219C">
              <w:rPr>
                <w:rFonts w:ascii="Arial" w:hAnsi="Arial" w:cs="Arial"/>
                <w:b/>
                <w:lang w:val="el-GR"/>
              </w:rPr>
              <w:t xml:space="preserve"> Γοργοποτάμου</w:t>
            </w: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6C2F8B" w:rsidRDefault="0070291B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6C2F8B" w:rsidRDefault="0070291B" w:rsidP="00657CE3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1302F6" w:rsidRDefault="0070291B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Pr="0021308D" w:rsidRDefault="0070291B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Pr="0021308D" w:rsidRDefault="0070291B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6C2F8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76E4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 xml:space="preserve">Πίνακας Ισχύος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7D1CEC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CF2976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03219C" w:rsidRDefault="0070291B" w:rsidP="00657CE3">
            <w:pPr>
              <w:jc w:val="center"/>
              <w:rPr>
                <w:rFonts w:ascii="Arial" w:hAnsi="Arial" w:cs="Arial"/>
                <w:lang w:val="el-GR"/>
              </w:rPr>
            </w:pPr>
            <w:proofErr w:type="spellStart"/>
            <w:r>
              <w:rPr>
                <w:rFonts w:ascii="Arial" w:hAnsi="Arial" w:cs="Arial"/>
                <w:lang w:val="el-GR"/>
              </w:rPr>
              <w:t>Ηλεκτροβάνα</w:t>
            </w:r>
            <w:proofErr w:type="spellEnd"/>
            <w:r>
              <w:rPr>
                <w:rFonts w:ascii="Arial" w:hAnsi="Arial" w:cs="Arial"/>
                <w:lang w:val="el-GR"/>
              </w:rPr>
              <w:t xml:space="preserve"> </w:t>
            </w:r>
            <w:r>
              <w:rPr>
                <w:rFonts w:ascii="Arial" w:hAnsi="Arial" w:cs="Arial"/>
              </w:rPr>
              <w:t>DN</w:t>
            </w:r>
            <w:r>
              <w:rPr>
                <w:rFonts w:ascii="Arial" w:hAnsi="Arial" w:cs="Arial"/>
                <w:lang w:val="el-GR"/>
              </w:rPr>
              <w:t>400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E32F56" w:rsidRDefault="0070291B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Επέκταση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Λογισμικό </w:t>
            </w:r>
            <w:r>
              <w:rPr>
                <w:rFonts w:ascii="Arial" w:hAnsi="Arial" w:cs="Arial"/>
              </w:rPr>
              <w:t>PLC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Υδραυλικός εξοπλισμός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Pr="00D83569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 xml:space="preserve">Εργασίες εγκατάστασης </w:t>
            </w:r>
            <w:proofErr w:type="spellStart"/>
            <w:r>
              <w:rPr>
                <w:rFonts w:ascii="Arial" w:hAnsi="Arial" w:cs="Arial"/>
                <w:lang w:val="el-GR"/>
              </w:rPr>
              <w:t>ηλεκτροβάνας</w:t>
            </w:r>
            <w:proofErr w:type="spellEnd"/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70291B" w:rsidRPr="006C2F8B" w:rsidTr="0070291B">
        <w:trPr>
          <w:trHeight w:val="650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Λοιπές εργασίες εγκατάστασης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291B" w:rsidRDefault="0070291B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21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0291B" w:rsidRDefault="0070291B" w:rsidP="0070291B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5D352C" w:rsidRDefault="005D352C">
      <w:pPr>
        <w:rPr>
          <w:rFonts w:ascii="Arial" w:eastAsiaTheme="majorEastAsia" w:hAnsi="Arial" w:cs="Arial"/>
          <w:b/>
          <w:bCs/>
          <w:color w:val="365F91" w:themeColor="accent1" w:themeShade="BF"/>
          <w:sz w:val="28"/>
          <w:szCs w:val="28"/>
          <w:lang w:val="el-GR"/>
        </w:rPr>
      </w:pPr>
      <w:bookmarkStart w:id="2" w:name="_GoBack"/>
      <w:bookmarkEnd w:id="2"/>
    </w:p>
    <w:p w:rsidR="00C904C9" w:rsidRDefault="00C904C9" w:rsidP="00C904C9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6.</w:t>
      </w:r>
      <w:r w:rsidRPr="00C904C9">
        <w:rPr>
          <w:rFonts w:ascii="Arial" w:hAnsi="Arial" w:cs="Arial"/>
          <w:lang w:val="el-GR"/>
        </w:rPr>
        <w:t xml:space="preserve"> </w:t>
      </w:r>
      <w:r w:rsidRPr="00A94D1A">
        <w:rPr>
          <w:rFonts w:ascii="Arial" w:hAnsi="Arial" w:cs="Arial"/>
          <w:lang w:val="el-GR"/>
        </w:rPr>
        <w:t>Φορητό σύστημα αυτόματης μικροβιολογικής ανάλυσης νερού</w:t>
      </w:r>
    </w:p>
    <w:p w:rsidR="006B3DF2" w:rsidRPr="00C937ED" w:rsidRDefault="006B3DF2" w:rsidP="00C937ED">
      <w:pPr>
        <w:rPr>
          <w:lang w:val="el-GR"/>
        </w:rPr>
      </w:pPr>
    </w:p>
    <w:tbl>
      <w:tblPr>
        <w:tblW w:w="8670" w:type="dxa"/>
        <w:jc w:val="center"/>
        <w:tblLook w:val="0000" w:firstRow="0" w:lastRow="0" w:firstColumn="0" w:lastColumn="0" w:noHBand="0" w:noVBand="0"/>
      </w:tblPr>
      <w:tblGrid>
        <w:gridCol w:w="726"/>
        <w:gridCol w:w="3006"/>
        <w:gridCol w:w="1536"/>
        <w:gridCol w:w="1701"/>
        <w:gridCol w:w="1701"/>
      </w:tblGrid>
      <w:tr w:rsidR="006B3DF2" w:rsidRPr="004D60FD" w:rsidTr="006B3DF2">
        <w:trPr>
          <w:trHeight w:val="67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6B3DF2" w:rsidRDefault="006B3DF2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6</w:t>
            </w:r>
          </w:p>
        </w:tc>
        <w:tc>
          <w:tcPr>
            <w:tcW w:w="79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Default="006B3DF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 w:rsidRPr="00C904C9">
              <w:rPr>
                <w:rFonts w:ascii="Arial" w:hAnsi="Arial" w:cs="Arial"/>
                <w:b/>
                <w:lang w:val="el-GR"/>
              </w:rPr>
              <w:t>Φορητό σύστημα αυτόματης μικροβιολογικής ανάλυσης νερού</w:t>
            </w:r>
          </w:p>
        </w:tc>
      </w:tr>
      <w:tr w:rsidR="006B3DF2" w:rsidRPr="006C2F8B" w:rsidTr="006B3DF2">
        <w:trPr>
          <w:trHeight w:val="675"/>
          <w:jc w:val="center"/>
        </w:trPr>
        <w:tc>
          <w:tcPr>
            <w:tcW w:w="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6C2F8B" w:rsidRDefault="006B3DF2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6C2F8B" w:rsidRDefault="006B3DF2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1302F6" w:rsidRDefault="006B3DF2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DF2" w:rsidRPr="0021308D" w:rsidRDefault="006B3DF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DF2" w:rsidRPr="0021308D" w:rsidRDefault="006B3DF2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6B3DF2" w:rsidRPr="006C2F8B" w:rsidTr="006B3DF2">
        <w:trPr>
          <w:trHeight w:val="675"/>
          <w:jc w:val="center"/>
        </w:trPr>
        <w:tc>
          <w:tcPr>
            <w:tcW w:w="7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6C2F8B" w:rsidRDefault="006B3DF2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0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D876E4" w:rsidRDefault="006B3DF2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D876E4">
              <w:rPr>
                <w:rFonts w:ascii="Arial" w:hAnsi="Arial" w:cs="Arial"/>
                <w:lang w:val="el-GR"/>
              </w:rPr>
              <w:t>Φορητό σύστημα αυτόματης μικροβιολογικής ανάλυσης νερού</w:t>
            </w:r>
          </w:p>
        </w:tc>
        <w:tc>
          <w:tcPr>
            <w:tcW w:w="1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DF2" w:rsidRPr="007D1CEC" w:rsidRDefault="006B3DF2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DF2" w:rsidRDefault="006B3DF2" w:rsidP="006B3DF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3DF2" w:rsidRDefault="006B3DF2" w:rsidP="006B3DF2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490CC9" w:rsidRDefault="00490CC9" w:rsidP="003B7498">
      <w:pPr>
        <w:pStyle w:val="1"/>
        <w:rPr>
          <w:rFonts w:ascii="Arial" w:hAnsi="Arial" w:cs="Arial"/>
          <w:lang w:val="el-GR"/>
        </w:rPr>
      </w:pPr>
    </w:p>
    <w:p w:rsidR="00490CC9" w:rsidRDefault="00490CC9" w:rsidP="00490CC9">
      <w:pPr>
        <w:rPr>
          <w:rFonts w:eastAsiaTheme="majorEastAsia"/>
          <w:color w:val="365F91" w:themeColor="accent1" w:themeShade="BF"/>
          <w:sz w:val="28"/>
          <w:szCs w:val="28"/>
          <w:lang w:val="el-GR"/>
        </w:rPr>
      </w:pPr>
      <w:r>
        <w:rPr>
          <w:lang w:val="el-GR"/>
        </w:rPr>
        <w:br w:type="page"/>
      </w:r>
    </w:p>
    <w:p w:rsidR="003B7498" w:rsidRDefault="003B7498" w:rsidP="003B7498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7.</w:t>
      </w:r>
      <w:r w:rsidRPr="00C904C9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Κεντρικός Σταθμός Ελέγχου</w:t>
      </w:r>
    </w:p>
    <w:p w:rsidR="002B42B9" w:rsidRPr="002B42B9" w:rsidRDefault="002B42B9" w:rsidP="002B42B9">
      <w:pPr>
        <w:rPr>
          <w:lang w:val="el-GR"/>
        </w:rPr>
      </w:pPr>
    </w:p>
    <w:tbl>
      <w:tblPr>
        <w:tblW w:w="8782" w:type="dxa"/>
        <w:jc w:val="center"/>
        <w:tblInd w:w="91" w:type="dxa"/>
        <w:tblLook w:val="0000" w:firstRow="0" w:lastRow="0" w:firstColumn="0" w:lastColumn="0" w:noHBand="0" w:noVBand="0"/>
      </w:tblPr>
      <w:tblGrid>
        <w:gridCol w:w="751"/>
        <w:gridCol w:w="3177"/>
        <w:gridCol w:w="1453"/>
        <w:gridCol w:w="1724"/>
        <w:gridCol w:w="1677"/>
      </w:tblGrid>
      <w:tr w:rsidR="00115000" w:rsidRPr="004D60FD" w:rsidTr="00115000">
        <w:trPr>
          <w:trHeight w:val="65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15000" w:rsidRDefault="00115000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7</w:t>
            </w:r>
          </w:p>
        </w:tc>
        <w:tc>
          <w:tcPr>
            <w:tcW w:w="80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Κεντρικός Σταθμός Ελέγχου</w:t>
            </w:r>
            <w:r w:rsidRPr="00621E11">
              <w:rPr>
                <w:rFonts w:ascii="Arial" w:hAnsi="Arial" w:cs="Arial"/>
                <w:b/>
                <w:lang w:val="el-GR"/>
              </w:rPr>
              <w:t xml:space="preserve"> </w:t>
            </w:r>
            <w:r>
              <w:rPr>
                <w:rFonts w:ascii="Arial" w:hAnsi="Arial" w:cs="Arial"/>
                <w:b/>
                <w:lang w:val="el-GR"/>
              </w:rPr>
              <w:t>(</w:t>
            </w:r>
            <w:r>
              <w:rPr>
                <w:rFonts w:ascii="Arial" w:hAnsi="Arial" w:cs="Arial"/>
                <w:b/>
              </w:rPr>
              <w:t>Software</w:t>
            </w:r>
            <w:r w:rsidRPr="00621E11">
              <w:rPr>
                <w:rFonts w:ascii="Arial" w:hAnsi="Arial" w:cs="Arial"/>
                <w:b/>
                <w:lang w:val="el-GR"/>
              </w:rPr>
              <w:t xml:space="preserve">, </w:t>
            </w:r>
            <w:r>
              <w:rPr>
                <w:rFonts w:ascii="Arial" w:hAnsi="Arial" w:cs="Arial"/>
                <w:b/>
              </w:rPr>
              <w:t>Hardware</w:t>
            </w:r>
            <w:r>
              <w:rPr>
                <w:rFonts w:ascii="Arial" w:hAnsi="Arial" w:cs="Arial"/>
                <w:b/>
                <w:lang w:val="el-GR"/>
              </w:rPr>
              <w:t>)</w:t>
            </w: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6C2F8B" w:rsidRDefault="00115000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6C2F8B" w:rsidRDefault="00115000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302F6" w:rsidRDefault="00115000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Pr="0021308D" w:rsidRDefault="00115000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Pr="0021308D" w:rsidRDefault="00115000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5030B3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8C3B2F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8C3B2F">
              <w:rPr>
                <w:rFonts w:ascii="Arial" w:hAnsi="Arial" w:cs="Arial"/>
                <w:lang w:val="el-GR"/>
              </w:rPr>
              <w:t xml:space="preserve">Ανάπτυξη εφαρμογής </w:t>
            </w:r>
            <w:r w:rsidRPr="008C3B2F">
              <w:rPr>
                <w:rFonts w:ascii="Arial" w:hAnsi="Arial" w:cs="Arial"/>
              </w:rPr>
              <w:t>SCADA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7D1CEC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5030B3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2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8C3B2F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8C3B2F">
              <w:rPr>
                <w:rFonts w:ascii="Arial" w:hAnsi="Arial" w:cs="Arial"/>
                <w:lang w:val="el-GR"/>
              </w:rPr>
              <w:t>Ανάπτυξη εφαρμογής επικοινωνιών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246F8B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3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246F8B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246F8B">
              <w:rPr>
                <w:rFonts w:ascii="Arial" w:hAnsi="Arial" w:cs="Arial"/>
                <w:lang w:val="el-GR"/>
              </w:rPr>
              <w:t xml:space="preserve">Άδεια χρήσης Λογισμικού </w:t>
            </w:r>
            <w:r w:rsidRPr="00246F8B">
              <w:rPr>
                <w:rFonts w:ascii="Arial" w:hAnsi="Arial" w:cs="Arial"/>
              </w:rPr>
              <w:t>AMR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02E4A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4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02E4A" w:rsidRDefault="00115000" w:rsidP="002B42B9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lang w:val="el-GR"/>
              </w:rPr>
              <w:t xml:space="preserve">Ανάπτυξη εφαρμογής </w:t>
            </w:r>
            <w:r>
              <w:rPr>
                <w:rFonts w:ascii="Arial" w:hAnsi="Arial" w:cs="Arial"/>
              </w:rPr>
              <w:t>AMR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02E4A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5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3B7498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3B7498">
              <w:rPr>
                <w:rFonts w:ascii="Arial" w:hAnsi="Arial" w:cs="Arial"/>
                <w:lang w:val="el-GR"/>
              </w:rPr>
              <w:t>Ανάπτυξη εφαρμογής ποιότητας νερού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02E4A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6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246F8B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246F8B">
              <w:rPr>
                <w:rFonts w:ascii="Arial" w:hAnsi="Arial" w:cs="Arial"/>
                <w:lang w:val="el-GR"/>
              </w:rPr>
              <w:t>Διασύνδεση Βάσεων Δεδομένων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102E4A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7</w:t>
            </w:r>
          </w:p>
        </w:tc>
        <w:tc>
          <w:tcPr>
            <w:tcW w:w="3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3B7498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Ανάπτυξη εφαρμογής υπολογισμού υδατικού ισοζυγίου</w:t>
            </w: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2B42B9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8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2B42B9" w:rsidRDefault="00115000" w:rsidP="002B42B9">
            <w:pPr>
              <w:jc w:val="center"/>
              <w:rPr>
                <w:rFonts w:ascii="Arial" w:hAnsi="Arial" w:cs="Arial"/>
                <w:lang w:val="el-GR"/>
              </w:rPr>
            </w:pPr>
            <w:r w:rsidRPr="002B42B9">
              <w:rPr>
                <w:rFonts w:ascii="Arial" w:hAnsi="Arial" w:cs="Arial"/>
                <w:lang w:val="el-GR"/>
              </w:rPr>
              <w:t>Ανάπτυξη εφαρμογής διασύνδεσης υποσυστημάτων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BC7D3B" w:rsidRDefault="00115000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9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8C3B2F" w:rsidRDefault="00115000" w:rsidP="00657CE3">
            <w:pPr>
              <w:jc w:val="center"/>
              <w:rPr>
                <w:rFonts w:ascii="Arial" w:hAnsi="Arial" w:cs="Arial"/>
              </w:rPr>
            </w:pPr>
            <w:r w:rsidRPr="008C3B2F">
              <w:rPr>
                <w:rFonts w:ascii="Arial" w:hAnsi="Arial" w:cs="Arial"/>
                <w:lang w:val="el-GR"/>
              </w:rPr>
              <w:t>Φορητός Η/Υ ΚΣΕ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Default="00115000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115000" w:rsidRPr="006C2F8B" w:rsidTr="00115000">
        <w:trPr>
          <w:trHeight w:val="651"/>
          <w:jc w:val="center"/>
        </w:trPr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BC7D3B" w:rsidRDefault="00115000" w:rsidP="00657CE3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10</w:t>
            </w:r>
          </w:p>
        </w:tc>
        <w:tc>
          <w:tcPr>
            <w:tcW w:w="31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621E11" w:rsidRDefault="00115000" w:rsidP="00273540">
            <w:pPr>
              <w:jc w:val="center"/>
              <w:rPr>
                <w:rFonts w:ascii="Arial" w:hAnsi="Arial" w:cs="Arial"/>
                <w:lang w:val="el-GR"/>
              </w:rPr>
            </w:pPr>
            <w:r w:rsidRPr="00621E11">
              <w:rPr>
                <w:rFonts w:ascii="Arial" w:hAnsi="Arial" w:cs="Arial"/>
                <w:lang w:val="el-GR"/>
              </w:rPr>
              <w:t xml:space="preserve">Κεντρικός </w:t>
            </w:r>
            <w:r>
              <w:rPr>
                <w:rFonts w:ascii="Arial" w:hAnsi="Arial" w:cs="Arial"/>
              </w:rPr>
              <w:t>Desktop</w:t>
            </w:r>
            <w:r w:rsidRPr="00273540">
              <w:rPr>
                <w:rFonts w:ascii="Arial" w:hAnsi="Arial" w:cs="Arial"/>
                <w:lang w:val="el-GR"/>
              </w:rPr>
              <w:t xml:space="preserve"> </w:t>
            </w:r>
            <w:r w:rsidRPr="00621E11">
              <w:rPr>
                <w:rFonts w:ascii="Arial" w:hAnsi="Arial" w:cs="Arial"/>
                <w:lang w:val="el-GR"/>
              </w:rPr>
              <w:t xml:space="preserve">Η/Υ για </w:t>
            </w:r>
            <w:r w:rsidRPr="00621E11">
              <w:rPr>
                <w:rFonts w:ascii="Arial" w:hAnsi="Arial" w:cs="Arial"/>
              </w:rPr>
              <w:t>AMR</w:t>
            </w:r>
          </w:p>
        </w:tc>
        <w:tc>
          <w:tcPr>
            <w:tcW w:w="1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000" w:rsidRPr="00621E11" w:rsidRDefault="00115000" w:rsidP="00657CE3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1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  <w:tc>
          <w:tcPr>
            <w:tcW w:w="16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000" w:rsidRDefault="00115000" w:rsidP="00115000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</w:p>
        </w:tc>
      </w:tr>
    </w:tbl>
    <w:p w:rsidR="007B4EB6" w:rsidRDefault="007B4EB6" w:rsidP="0088459B">
      <w:pPr>
        <w:pStyle w:val="1"/>
        <w:rPr>
          <w:rFonts w:ascii="Arial" w:hAnsi="Arial" w:cs="Arial"/>
          <w:lang w:val="el-GR"/>
        </w:rPr>
      </w:pPr>
    </w:p>
    <w:p w:rsidR="007B4EB6" w:rsidRDefault="007B4EB6" w:rsidP="007B4EB6">
      <w:pPr>
        <w:rPr>
          <w:rFonts w:eastAsiaTheme="majorEastAsia"/>
          <w:color w:val="365F91" w:themeColor="accent1" w:themeShade="BF"/>
          <w:sz w:val="28"/>
          <w:szCs w:val="28"/>
          <w:lang w:val="el-GR"/>
        </w:rPr>
      </w:pPr>
      <w:r>
        <w:rPr>
          <w:lang w:val="el-GR"/>
        </w:rPr>
        <w:br w:type="page"/>
      </w:r>
    </w:p>
    <w:p w:rsidR="0088459B" w:rsidRDefault="0088459B" w:rsidP="0088459B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lastRenderedPageBreak/>
        <w:t>8.</w:t>
      </w:r>
      <w:r w:rsidRPr="00C904C9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Εξοπλισμός Ασφάλειας</w:t>
      </w:r>
    </w:p>
    <w:p w:rsidR="00EF7A18" w:rsidRDefault="00EF7A18" w:rsidP="00EF7A18">
      <w:pPr>
        <w:rPr>
          <w:lang w:val="el-GR"/>
        </w:rPr>
      </w:pPr>
    </w:p>
    <w:tbl>
      <w:tblPr>
        <w:tblW w:w="8663" w:type="dxa"/>
        <w:jc w:val="center"/>
        <w:tblInd w:w="91" w:type="dxa"/>
        <w:tblLook w:val="0000" w:firstRow="0" w:lastRow="0" w:firstColumn="0" w:lastColumn="0" w:noHBand="0" w:noVBand="0"/>
      </w:tblPr>
      <w:tblGrid>
        <w:gridCol w:w="744"/>
        <w:gridCol w:w="3230"/>
        <w:gridCol w:w="1466"/>
        <w:gridCol w:w="1476"/>
        <w:gridCol w:w="1747"/>
      </w:tblGrid>
      <w:tr w:rsidR="004E18DF" w:rsidRPr="006C2F8B" w:rsidTr="004E18DF">
        <w:trPr>
          <w:trHeight w:val="69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4E18DF" w:rsidRDefault="004E18DF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8</w:t>
            </w:r>
          </w:p>
        </w:tc>
        <w:tc>
          <w:tcPr>
            <w:tcW w:w="79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Εξοπλισμός Ασφάλειας</w:t>
            </w:r>
          </w:p>
        </w:tc>
      </w:tr>
      <w:tr w:rsidR="004E18DF" w:rsidRPr="006C2F8B" w:rsidTr="004E18DF">
        <w:trPr>
          <w:trHeight w:val="696"/>
          <w:jc w:val="center"/>
        </w:trPr>
        <w:tc>
          <w:tcPr>
            <w:tcW w:w="7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3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2B42B9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1302F6" w:rsidRDefault="004E18DF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Pr="0021308D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Pr="0021308D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4E18DF" w:rsidRPr="006C2F8B" w:rsidTr="004E18DF">
        <w:trPr>
          <w:trHeight w:val="696"/>
          <w:jc w:val="center"/>
        </w:trPr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2B42B9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3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88459B" w:rsidRDefault="004E18DF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 w:rsidRPr="0088459B">
              <w:rPr>
                <w:rFonts w:ascii="Arial" w:hAnsi="Arial" w:cs="Arial"/>
                <w:lang w:val="el-GR"/>
              </w:rPr>
              <w:t>Κλειστό κύκλωμα παρακολούθησης με κάμερες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7D1CEC" w:rsidRDefault="004E18DF" w:rsidP="002B42B9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4E18DF" w:rsidRDefault="004E18DF" w:rsidP="002B42B9">
      <w:pPr>
        <w:pStyle w:val="1"/>
        <w:rPr>
          <w:rFonts w:ascii="Arial" w:hAnsi="Arial" w:cs="Arial"/>
          <w:lang w:val="el-GR"/>
        </w:rPr>
      </w:pPr>
    </w:p>
    <w:p w:rsidR="002B42B9" w:rsidRDefault="002B42B9" w:rsidP="002B42B9">
      <w:pPr>
        <w:pStyle w:val="1"/>
        <w:rPr>
          <w:rFonts w:ascii="Arial" w:hAnsi="Arial" w:cs="Arial"/>
          <w:lang w:val="el-GR"/>
        </w:rPr>
      </w:pPr>
      <w:r>
        <w:rPr>
          <w:rFonts w:ascii="Arial" w:hAnsi="Arial" w:cs="Arial"/>
          <w:lang w:val="el-GR"/>
        </w:rPr>
        <w:t>9.</w:t>
      </w:r>
      <w:r w:rsidRPr="00C904C9">
        <w:rPr>
          <w:rFonts w:ascii="Arial" w:hAnsi="Arial" w:cs="Arial"/>
          <w:lang w:val="el-GR"/>
        </w:rPr>
        <w:t xml:space="preserve"> </w:t>
      </w:r>
      <w:r>
        <w:rPr>
          <w:rFonts w:ascii="Arial" w:hAnsi="Arial" w:cs="Arial"/>
          <w:lang w:val="el-GR"/>
        </w:rPr>
        <w:t>Λοιπές Υπηρεσίες</w:t>
      </w:r>
    </w:p>
    <w:p w:rsidR="004E18DF" w:rsidRPr="004E18DF" w:rsidRDefault="004E18DF" w:rsidP="004E18DF">
      <w:pPr>
        <w:rPr>
          <w:lang w:val="el-GR"/>
        </w:rPr>
      </w:pPr>
    </w:p>
    <w:tbl>
      <w:tblPr>
        <w:tblW w:w="8751" w:type="dxa"/>
        <w:jc w:val="center"/>
        <w:tblInd w:w="91" w:type="dxa"/>
        <w:tblLook w:val="0000" w:firstRow="0" w:lastRow="0" w:firstColumn="0" w:lastColumn="0" w:noHBand="0" w:noVBand="0"/>
      </w:tblPr>
      <w:tblGrid>
        <w:gridCol w:w="738"/>
        <w:gridCol w:w="2853"/>
        <w:gridCol w:w="1566"/>
        <w:gridCol w:w="1797"/>
        <w:gridCol w:w="1797"/>
      </w:tblGrid>
      <w:tr w:rsidR="004E18DF" w:rsidRPr="006C2F8B" w:rsidTr="004E18DF">
        <w:trPr>
          <w:trHeight w:val="629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4E18DF" w:rsidRDefault="004E18DF" w:rsidP="00D36C91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9</w:t>
            </w:r>
          </w:p>
        </w:tc>
        <w:tc>
          <w:tcPr>
            <w:tcW w:w="801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b/>
                <w:lang w:val="el-GR"/>
              </w:rPr>
              <w:t>Λοιπές Υπηρεσίες</w:t>
            </w:r>
          </w:p>
        </w:tc>
      </w:tr>
      <w:tr w:rsidR="004E18DF" w:rsidRPr="006C2F8B" w:rsidTr="004E18DF">
        <w:trPr>
          <w:trHeight w:val="629"/>
          <w:jc w:val="center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D36C91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D36C91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</w:pPr>
            <w:proofErr w:type="spellStart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Περιγρ</w:t>
            </w:r>
            <w:proofErr w:type="spellEnd"/>
            <w:r w:rsidRPr="006C2F8B">
              <w:rPr>
                <w:rFonts w:ascii="Arial" w:eastAsia="MS Mincho" w:hAnsi="Arial" w:cs="Arial"/>
                <w:b/>
                <w:bCs/>
                <w:color w:val="000000"/>
                <w:lang w:eastAsia="ja-JP"/>
              </w:rPr>
              <w:t>αφή</w:t>
            </w:r>
          </w:p>
        </w:tc>
        <w:tc>
          <w:tcPr>
            <w:tcW w:w="15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1302F6" w:rsidRDefault="004E18DF" w:rsidP="003D607B">
            <w:pPr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Τεμάχια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Pr="0021308D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Τύπος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Pr="0021308D" w:rsidRDefault="004E18DF" w:rsidP="003D607B">
            <w:pPr>
              <w:spacing w:line="240" w:lineRule="auto"/>
              <w:jc w:val="center"/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b/>
                <w:bCs/>
                <w:color w:val="000000"/>
                <w:lang w:val="el-GR" w:eastAsia="ja-JP"/>
              </w:rPr>
              <w:t>Παραπομπή</w:t>
            </w:r>
          </w:p>
        </w:tc>
      </w:tr>
      <w:tr w:rsidR="004E18DF" w:rsidRPr="006C2F8B" w:rsidTr="004E18DF">
        <w:trPr>
          <w:trHeight w:val="629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6C2F8B" w:rsidRDefault="004E18DF" w:rsidP="00D36C91">
            <w:pPr>
              <w:jc w:val="center"/>
              <w:rPr>
                <w:rFonts w:ascii="Arial" w:eastAsia="MS Mincho" w:hAnsi="Arial" w:cs="Arial"/>
                <w:color w:val="000000"/>
                <w:lang w:eastAsia="ja-JP"/>
              </w:rPr>
            </w:pPr>
            <w:r w:rsidRPr="006C2F8B">
              <w:rPr>
                <w:rFonts w:ascii="Arial" w:eastAsia="MS Mincho" w:hAnsi="Arial" w:cs="Arial"/>
                <w:color w:val="000000"/>
                <w:lang w:eastAsia="ja-JP"/>
              </w:rPr>
              <w:t>1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88459B" w:rsidRDefault="004E18D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hAnsi="Arial" w:cs="Arial"/>
                <w:lang w:val="el-GR"/>
              </w:rPr>
              <w:t>Εκπαίδευση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7D1CEC" w:rsidRDefault="004E18D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  <w:tr w:rsidR="004E18DF" w:rsidRPr="006C2F8B" w:rsidTr="004E18DF">
        <w:trPr>
          <w:trHeight w:val="629"/>
          <w:jc w:val="center"/>
        </w:trPr>
        <w:tc>
          <w:tcPr>
            <w:tcW w:w="7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5D70FC" w:rsidRDefault="004E18D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2</w:t>
            </w:r>
          </w:p>
        </w:tc>
        <w:tc>
          <w:tcPr>
            <w:tcW w:w="2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88459B" w:rsidRDefault="004E18DF" w:rsidP="00D36C91">
            <w:pPr>
              <w:jc w:val="center"/>
              <w:rPr>
                <w:rFonts w:ascii="Arial" w:hAnsi="Arial" w:cs="Arial"/>
                <w:lang w:val="el-GR"/>
              </w:rPr>
            </w:pPr>
            <w:r>
              <w:rPr>
                <w:rFonts w:ascii="Arial" w:hAnsi="Arial" w:cs="Arial"/>
                <w:lang w:val="el-GR"/>
              </w:rPr>
              <w:t>Τεκμηρίωση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E18DF" w:rsidRPr="007D1CEC" w:rsidRDefault="004E18DF" w:rsidP="00D36C91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  <w:r>
              <w:rPr>
                <w:rFonts w:ascii="Arial" w:eastAsia="MS Mincho" w:hAnsi="Arial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  <w:tc>
          <w:tcPr>
            <w:tcW w:w="1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18DF" w:rsidRDefault="004E18DF" w:rsidP="004E18DF">
            <w:pPr>
              <w:jc w:val="center"/>
              <w:rPr>
                <w:rFonts w:ascii="Arial" w:eastAsia="MS Mincho" w:hAnsi="Arial" w:cs="Arial"/>
                <w:color w:val="000000"/>
                <w:lang w:val="el-GR" w:eastAsia="ja-JP"/>
              </w:rPr>
            </w:pPr>
          </w:p>
        </w:tc>
      </w:tr>
    </w:tbl>
    <w:p w:rsidR="002B42B9" w:rsidRPr="002B42B9" w:rsidRDefault="002B42B9" w:rsidP="002B42B9">
      <w:pPr>
        <w:rPr>
          <w:lang w:val="el-GR"/>
        </w:rPr>
      </w:pPr>
    </w:p>
    <w:p w:rsidR="00E5094E" w:rsidRDefault="00E5094E" w:rsidP="00E5094E">
      <w:pPr>
        <w:jc w:val="right"/>
        <w:rPr>
          <w:rFonts w:ascii="Arial" w:hAnsi="Arial" w:cs="Arial"/>
          <w:lang w:val="el-GR"/>
        </w:rPr>
      </w:pPr>
    </w:p>
    <w:p w:rsidR="006E6C22" w:rsidRPr="00E5094E" w:rsidRDefault="004E3F8F" w:rsidP="00E5094E">
      <w:pPr>
        <w:jc w:val="right"/>
        <w:rPr>
          <w:rFonts w:ascii="Arial" w:hAnsi="Arial" w:cs="Arial"/>
          <w:b/>
          <w:sz w:val="24"/>
          <w:szCs w:val="24"/>
          <w:lang w:val="el-GR"/>
        </w:rPr>
      </w:pPr>
      <w:r w:rsidRPr="00E5094E">
        <w:rPr>
          <w:rFonts w:ascii="Arial" w:hAnsi="Arial" w:cs="Arial"/>
          <w:b/>
          <w:sz w:val="24"/>
          <w:szCs w:val="24"/>
          <w:lang w:val="el-GR"/>
        </w:rPr>
        <w:t>Ο ΠΡΟΣΦΕΡΩΝ</w:t>
      </w:r>
    </w:p>
    <w:sectPr w:rsidR="006E6C22" w:rsidRPr="00E5094E" w:rsidSect="00D707AB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3F7" w:rsidRDefault="00B563F7" w:rsidP="006545A7">
      <w:pPr>
        <w:spacing w:after="0" w:line="240" w:lineRule="auto"/>
      </w:pPr>
      <w:r>
        <w:separator/>
      </w:r>
    </w:p>
  </w:endnote>
  <w:endnote w:type="continuationSeparator" w:id="0">
    <w:p w:rsidR="00B563F7" w:rsidRDefault="00B563F7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42B9" w:rsidRDefault="002B42B9">
    <w:pPr>
      <w:pStyle w:val="a9"/>
      <w:jc w:val="right"/>
    </w:pPr>
  </w:p>
  <w:p w:rsidR="002B42B9" w:rsidRPr="003E6EBD" w:rsidRDefault="002B42B9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A751A2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A751A2" w:rsidRPr="003E6EBD">
      <w:rPr>
        <w:rFonts w:ascii="Arial" w:hAnsi="Arial" w:cs="Arial"/>
        <w:b/>
        <w:sz w:val="20"/>
        <w:szCs w:val="20"/>
      </w:rPr>
      <w:fldChar w:fldCharType="separate"/>
    </w:r>
    <w:r w:rsidR="004D60FD">
      <w:rPr>
        <w:rFonts w:ascii="Arial" w:hAnsi="Arial" w:cs="Arial"/>
        <w:b/>
        <w:noProof/>
        <w:sz w:val="20"/>
        <w:szCs w:val="20"/>
      </w:rPr>
      <w:t>16</w:t>
    </w:r>
    <w:r w:rsidR="00A751A2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3F7" w:rsidRDefault="00B563F7" w:rsidP="006545A7">
      <w:pPr>
        <w:spacing w:after="0" w:line="240" w:lineRule="auto"/>
      </w:pPr>
      <w:r>
        <w:separator/>
      </w:r>
    </w:p>
  </w:footnote>
  <w:footnote w:type="continuationSeparator" w:id="0">
    <w:p w:rsidR="00B563F7" w:rsidRDefault="00B563F7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7122B"/>
    <w:multiLevelType w:val="hybridMultilevel"/>
    <w:tmpl w:val="128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17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17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264D1"/>
    <w:rsid w:val="000001A3"/>
    <w:rsid w:val="000004E0"/>
    <w:rsid w:val="0000731F"/>
    <w:rsid w:val="00010DAF"/>
    <w:rsid w:val="00017260"/>
    <w:rsid w:val="0003045A"/>
    <w:rsid w:val="00030DE2"/>
    <w:rsid w:val="0003219C"/>
    <w:rsid w:val="00045115"/>
    <w:rsid w:val="00046E4F"/>
    <w:rsid w:val="00053E61"/>
    <w:rsid w:val="00057DF4"/>
    <w:rsid w:val="00064B69"/>
    <w:rsid w:val="00064F39"/>
    <w:rsid w:val="000652FF"/>
    <w:rsid w:val="00074111"/>
    <w:rsid w:val="000766C8"/>
    <w:rsid w:val="0008193A"/>
    <w:rsid w:val="000876B4"/>
    <w:rsid w:val="0009063A"/>
    <w:rsid w:val="00091E06"/>
    <w:rsid w:val="000923EA"/>
    <w:rsid w:val="00096EAE"/>
    <w:rsid w:val="000A0445"/>
    <w:rsid w:val="000A22D5"/>
    <w:rsid w:val="000A67DE"/>
    <w:rsid w:val="000B3570"/>
    <w:rsid w:val="000B6301"/>
    <w:rsid w:val="000D48C1"/>
    <w:rsid w:val="000D5A9C"/>
    <w:rsid w:val="000D6E38"/>
    <w:rsid w:val="000E42EB"/>
    <w:rsid w:val="000F334E"/>
    <w:rsid w:val="000F47F9"/>
    <w:rsid w:val="00102E4A"/>
    <w:rsid w:val="00103DAD"/>
    <w:rsid w:val="001052FB"/>
    <w:rsid w:val="00106538"/>
    <w:rsid w:val="001067A5"/>
    <w:rsid w:val="00115000"/>
    <w:rsid w:val="00115748"/>
    <w:rsid w:val="001217B0"/>
    <w:rsid w:val="001302F6"/>
    <w:rsid w:val="00135CFB"/>
    <w:rsid w:val="001424CF"/>
    <w:rsid w:val="00146968"/>
    <w:rsid w:val="00152BFF"/>
    <w:rsid w:val="00155BA1"/>
    <w:rsid w:val="00175CE2"/>
    <w:rsid w:val="001821BD"/>
    <w:rsid w:val="00185A45"/>
    <w:rsid w:val="00185E30"/>
    <w:rsid w:val="00187E17"/>
    <w:rsid w:val="001A70AB"/>
    <w:rsid w:val="001B0C24"/>
    <w:rsid w:val="001B2BA0"/>
    <w:rsid w:val="001B4D35"/>
    <w:rsid w:val="001C16C1"/>
    <w:rsid w:val="001C1CE1"/>
    <w:rsid w:val="001D151F"/>
    <w:rsid w:val="001D2872"/>
    <w:rsid w:val="001E2FB4"/>
    <w:rsid w:val="001E5B3C"/>
    <w:rsid w:val="001E63E9"/>
    <w:rsid w:val="001F4730"/>
    <w:rsid w:val="00206821"/>
    <w:rsid w:val="00206D3B"/>
    <w:rsid w:val="0021019A"/>
    <w:rsid w:val="00212FA9"/>
    <w:rsid w:val="0021308D"/>
    <w:rsid w:val="00214C43"/>
    <w:rsid w:val="002259D0"/>
    <w:rsid w:val="00226239"/>
    <w:rsid w:val="002317C4"/>
    <w:rsid w:val="002340D3"/>
    <w:rsid w:val="00236E20"/>
    <w:rsid w:val="00240B5A"/>
    <w:rsid w:val="00242549"/>
    <w:rsid w:val="00243B0A"/>
    <w:rsid w:val="00244B61"/>
    <w:rsid w:val="00246F8B"/>
    <w:rsid w:val="00271BE9"/>
    <w:rsid w:val="00273540"/>
    <w:rsid w:val="0027626E"/>
    <w:rsid w:val="00276CD6"/>
    <w:rsid w:val="00280943"/>
    <w:rsid w:val="0029158C"/>
    <w:rsid w:val="002A2290"/>
    <w:rsid w:val="002B3CD4"/>
    <w:rsid w:val="002B42B9"/>
    <w:rsid w:val="002B4354"/>
    <w:rsid w:val="002D1CD1"/>
    <w:rsid w:val="002D4588"/>
    <w:rsid w:val="002E1416"/>
    <w:rsid w:val="002E14B7"/>
    <w:rsid w:val="002E426D"/>
    <w:rsid w:val="002F534A"/>
    <w:rsid w:val="002F64CC"/>
    <w:rsid w:val="00311F2F"/>
    <w:rsid w:val="00312070"/>
    <w:rsid w:val="00317E2B"/>
    <w:rsid w:val="003202B9"/>
    <w:rsid w:val="0033044E"/>
    <w:rsid w:val="00333E58"/>
    <w:rsid w:val="0033694B"/>
    <w:rsid w:val="003603E8"/>
    <w:rsid w:val="003653F7"/>
    <w:rsid w:val="00377770"/>
    <w:rsid w:val="00377D07"/>
    <w:rsid w:val="00390BBF"/>
    <w:rsid w:val="003A2046"/>
    <w:rsid w:val="003A2CF6"/>
    <w:rsid w:val="003A4E2F"/>
    <w:rsid w:val="003A7386"/>
    <w:rsid w:val="003B0593"/>
    <w:rsid w:val="003B0AD2"/>
    <w:rsid w:val="003B7498"/>
    <w:rsid w:val="003D3E3E"/>
    <w:rsid w:val="003D53A2"/>
    <w:rsid w:val="003E1841"/>
    <w:rsid w:val="003E6EBD"/>
    <w:rsid w:val="003F0881"/>
    <w:rsid w:val="003F1A5E"/>
    <w:rsid w:val="003F205E"/>
    <w:rsid w:val="004042D2"/>
    <w:rsid w:val="00404A20"/>
    <w:rsid w:val="00404CE6"/>
    <w:rsid w:val="0040661A"/>
    <w:rsid w:val="004067A9"/>
    <w:rsid w:val="00414D81"/>
    <w:rsid w:val="00422A0D"/>
    <w:rsid w:val="00423190"/>
    <w:rsid w:val="00430764"/>
    <w:rsid w:val="00430D41"/>
    <w:rsid w:val="00431502"/>
    <w:rsid w:val="00443449"/>
    <w:rsid w:val="004561AC"/>
    <w:rsid w:val="00456703"/>
    <w:rsid w:val="004710DB"/>
    <w:rsid w:val="00473B1C"/>
    <w:rsid w:val="0048690B"/>
    <w:rsid w:val="00490CC9"/>
    <w:rsid w:val="004942D0"/>
    <w:rsid w:val="00495BB4"/>
    <w:rsid w:val="00497F0C"/>
    <w:rsid w:val="004A51A9"/>
    <w:rsid w:val="004A581E"/>
    <w:rsid w:val="004A615A"/>
    <w:rsid w:val="004A6318"/>
    <w:rsid w:val="004B0419"/>
    <w:rsid w:val="004B0B24"/>
    <w:rsid w:val="004B12BD"/>
    <w:rsid w:val="004B2E01"/>
    <w:rsid w:val="004C06C7"/>
    <w:rsid w:val="004C40F2"/>
    <w:rsid w:val="004D0C2A"/>
    <w:rsid w:val="004D60FD"/>
    <w:rsid w:val="004D7B38"/>
    <w:rsid w:val="004E18DF"/>
    <w:rsid w:val="004E2C0F"/>
    <w:rsid w:val="004E3F8F"/>
    <w:rsid w:val="005030B3"/>
    <w:rsid w:val="0051078F"/>
    <w:rsid w:val="00516449"/>
    <w:rsid w:val="00522603"/>
    <w:rsid w:val="0052684D"/>
    <w:rsid w:val="00540F5B"/>
    <w:rsid w:val="00541A3D"/>
    <w:rsid w:val="00553265"/>
    <w:rsid w:val="00556F04"/>
    <w:rsid w:val="00566B75"/>
    <w:rsid w:val="00567FF9"/>
    <w:rsid w:val="005728DB"/>
    <w:rsid w:val="00573052"/>
    <w:rsid w:val="005746BB"/>
    <w:rsid w:val="005839FF"/>
    <w:rsid w:val="00585C1D"/>
    <w:rsid w:val="00594F5E"/>
    <w:rsid w:val="00596DD2"/>
    <w:rsid w:val="005A3979"/>
    <w:rsid w:val="005A7B24"/>
    <w:rsid w:val="005B5477"/>
    <w:rsid w:val="005B7A73"/>
    <w:rsid w:val="005B7DE7"/>
    <w:rsid w:val="005C0160"/>
    <w:rsid w:val="005C68A0"/>
    <w:rsid w:val="005D352C"/>
    <w:rsid w:val="005D39F7"/>
    <w:rsid w:val="005D564C"/>
    <w:rsid w:val="005D70FC"/>
    <w:rsid w:val="005E1290"/>
    <w:rsid w:val="005E4C53"/>
    <w:rsid w:val="005E4CEC"/>
    <w:rsid w:val="0060235F"/>
    <w:rsid w:val="00604DEB"/>
    <w:rsid w:val="00614018"/>
    <w:rsid w:val="00621CD2"/>
    <w:rsid w:val="00621E11"/>
    <w:rsid w:val="00625089"/>
    <w:rsid w:val="00626B3B"/>
    <w:rsid w:val="006275D2"/>
    <w:rsid w:val="0063289D"/>
    <w:rsid w:val="00635261"/>
    <w:rsid w:val="00640E3A"/>
    <w:rsid w:val="00643E7F"/>
    <w:rsid w:val="00644AAA"/>
    <w:rsid w:val="00646CA0"/>
    <w:rsid w:val="00650D48"/>
    <w:rsid w:val="006545A7"/>
    <w:rsid w:val="006720DD"/>
    <w:rsid w:val="00675558"/>
    <w:rsid w:val="0068320C"/>
    <w:rsid w:val="00683B1F"/>
    <w:rsid w:val="0068769C"/>
    <w:rsid w:val="006920A3"/>
    <w:rsid w:val="00695673"/>
    <w:rsid w:val="006A052E"/>
    <w:rsid w:val="006A1A11"/>
    <w:rsid w:val="006A2E04"/>
    <w:rsid w:val="006B28A7"/>
    <w:rsid w:val="006B3DF2"/>
    <w:rsid w:val="006C0DA9"/>
    <w:rsid w:val="006C1769"/>
    <w:rsid w:val="006C2F8B"/>
    <w:rsid w:val="006C5133"/>
    <w:rsid w:val="006C5FB5"/>
    <w:rsid w:val="006C72C6"/>
    <w:rsid w:val="006E6C22"/>
    <w:rsid w:val="006F1086"/>
    <w:rsid w:val="0070031D"/>
    <w:rsid w:val="0070261E"/>
    <w:rsid w:val="0070291B"/>
    <w:rsid w:val="007032BF"/>
    <w:rsid w:val="007066D7"/>
    <w:rsid w:val="00707AD9"/>
    <w:rsid w:val="00710995"/>
    <w:rsid w:val="00711B11"/>
    <w:rsid w:val="00714519"/>
    <w:rsid w:val="007172BD"/>
    <w:rsid w:val="007248BE"/>
    <w:rsid w:val="007323D3"/>
    <w:rsid w:val="007503BE"/>
    <w:rsid w:val="007569A3"/>
    <w:rsid w:val="00757EDD"/>
    <w:rsid w:val="00761005"/>
    <w:rsid w:val="00763128"/>
    <w:rsid w:val="0077186A"/>
    <w:rsid w:val="00777969"/>
    <w:rsid w:val="007A02FA"/>
    <w:rsid w:val="007B32A4"/>
    <w:rsid w:val="007B4B19"/>
    <w:rsid w:val="007B4EB6"/>
    <w:rsid w:val="007C193F"/>
    <w:rsid w:val="007C2AF3"/>
    <w:rsid w:val="007D1CEC"/>
    <w:rsid w:val="007D7EC4"/>
    <w:rsid w:val="007E513D"/>
    <w:rsid w:val="007F0097"/>
    <w:rsid w:val="007F4C66"/>
    <w:rsid w:val="007F7735"/>
    <w:rsid w:val="00801D3F"/>
    <w:rsid w:val="00806E86"/>
    <w:rsid w:val="008122F3"/>
    <w:rsid w:val="00814928"/>
    <w:rsid w:val="00815C19"/>
    <w:rsid w:val="008162BC"/>
    <w:rsid w:val="00821E14"/>
    <w:rsid w:val="00822D38"/>
    <w:rsid w:val="00825604"/>
    <w:rsid w:val="00826B4B"/>
    <w:rsid w:val="00831328"/>
    <w:rsid w:val="00831D68"/>
    <w:rsid w:val="008546B4"/>
    <w:rsid w:val="00860F1D"/>
    <w:rsid w:val="00862E20"/>
    <w:rsid w:val="00865BD3"/>
    <w:rsid w:val="00873637"/>
    <w:rsid w:val="00877FFB"/>
    <w:rsid w:val="0088459B"/>
    <w:rsid w:val="0088560C"/>
    <w:rsid w:val="00890C62"/>
    <w:rsid w:val="0089365C"/>
    <w:rsid w:val="0089683A"/>
    <w:rsid w:val="0089766D"/>
    <w:rsid w:val="008A0E75"/>
    <w:rsid w:val="008A17A0"/>
    <w:rsid w:val="008A209E"/>
    <w:rsid w:val="008A5DDC"/>
    <w:rsid w:val="008B01F5"/>
    <w:rsid w:val="008B544A"/>
    <w:rsid w:val="008B6460"/>
    <w:rsid w:val="008B7FBD"/>
    <w:rsid w:val="008C1524"/>
    <w:rsid w:val="008C1C0E"/>
    <w:rsid w:val="008C3B2F"/>
    <w:rsid w:val="008D4697"/>
    <w:rsid w:val="008E14C5"/>
    <w:rsid w:val="008E1EC1"/>
    <w:rsid w:val="008F0185"/>
    <w:rsid w:val="00907ACD"/>
    <w:rsid w:val="0091023E"/>
    <w:rsid w:val="00912B4C"/>
    <w:rsid w:val="00914FB8"/>
    <w:rsid w:val="009237B6"/>
    <w:rsid w:val="00926E3C"/>
    <w:rsid w:val="009318EF"/>
    <w:rsid w:val="009344FF"/>
    <w:rsid w:val="00936B80"/>
    <w:rsid w:val="00952426"/>
    <w:rsid w:val="00952F36"/>
    <w:rsid w:val="0095331B"/>
    <w:rsid w:val="00954C83"/>
    <w:rsid w:val="00960688"/>
    <w:rsid w:val="009624A3"/>
    <w:rsid w:val="009649A4"/>
    <w:rsid w:val="00971D92"/>
    <w:rsid w:val="0097529B"/>
    <w:rsid w:val="009762AE"/>
    <w:rsid w:val="00976C17"/>
    <w:rsid w:val="00980F80"/>
    <w:rsid w:val="00982D66"/>
    <w:rsid w:val="00983039"/>
    <w:rsid w:val="009968E6"/>
    <w:rsid w:val="009A01C0"/>
    <w:rsid w:val="009A441A"/>
    <w:rsid w:val="009A49A0"/>
    <w:rsid w:val="009B18FF"/>
    <w:rsid w:val="009B25C6"/>
    <w:rsid w:val="009B54AE"/>
    <w:rsid w:val="009B6FAF"/>
    <w:rsid w:val="009C038E"/>
    <w:rsid w:val="009C5C5B"/>
    <w:rsid w:val="009C5EBE"/>
    <w:rsid w:val="009C5F67"/>
    <w:rsid w:val="009C621D"/>
    <w:rsid w:val="009E48C5"/>
    <w:rsid w:val="00A02C2B"/>
    <w:rsid w:val="00A030D0"/>
    <w:rsid w:val="00A0356B"/>
    <w:rsid w:val="00A0524F"/>
    <w:rsid w:val="00A13261"/>
    <w:rsid w:val="00A13C35"/>
    <w:rsid w:val="00A147AE"/>
    <w:rsid w:val="00A23E96"/>
    <w:rsid w:val="00A251F4"/>
    <w:rsid w:val="00A264F2"/>
    <w:rsid w:val="00A274B1"/>
    <w:rsid w:val="00A27505"/>
    <w:rsid w:val="00A35043"/>
    <w:rsid w:val="00A46F80"/>
    <w:rsid w:val="00A52DAE"/>
    <w:rsid w:val="00A5724F"/>
    <w:rsid w:val="00A65B65"/>
    <w:rsid w:val="00A70836"/>
    <w:rsid w:val="00A70CAB"/>
    <w:rsid w:val="00A70D82"/>
    <w:rsid w:val="00A751A2"/>
    <w:rsid w:val="00A75D2B"/>
    <w:rsid w:val="00A76A4B"/>
    <w:rsid w:val="00A83765"/>
    <w:rsid w:val="00A84CB6"/>
    <w:rsid w:val="00A84F4F"/>
    <w:rsid w:val="00A87F89"/>
    <w:rsid w:val="00A904FD"/>
    <w:rsid w:val="00A939A9"/>
    <w:rsid w:val="00A93C6F"/>
    <w:rsid w:val="00A94D1A"/>
    <w:rsid w:val="00AA1F7F"/>
    <w:rsid w:val="00AA702C"/>
    <w:rsid w:val="00AB1EBE"/>
    <w:rsid w:val="00AB39D3"/>
    <w:rsid w:val="00AB42CA"/>
    <w:rsid w:val="00AD12FD"/>
    <w:rsid w:val="00AD6400"/>
    <w:rsid w:val="00AD7927"/>
    <w:rsid w:val="00AD7F71"/>
    <w:rsid w:val="00AE0A1B"/>
    <w:rsid w:val="00AE21FD"/>
    <w:rsid w:val="00AE30EB"/>
    <w:rsid w:val="00B00C9B"/>
    <w:rsid w:val="00B01966"/>
    <w:rsid w:val="00B0465C"/>
    <w:rsid w:val="00B076F7"/>
    <w:rsid w:val="00B12757"/>
    <w:rsid w:val="00B312AE"/>
    <w:rsid w:val="00B34810"/>
    <w:rsid w:val="00B37E1F"/>
    <w:rsid w:val="00B42AB2"/>
    <w:rsid w:val="00B468D2"/>
    <w:rsid w:val="00B53AE5"/>
    <w:rsid w:val="00B53CAD"/>
    <w:rsid w:val="00B55F6F"/>
    <w:rsid w:val="00B563F7"/>
    <w:rsid w:val="00B56D2C"/>
    <w:rsid w:val="00B57D52"/>
    <w:rsid w:val="00B57F2D"/>
    <w:rsid w:val="00B6216E"/>
    <w:rsid w:val="00B62611"/>
    <w:rsid w:val="00B653B6"/>
    <w:rsid w:val="00B744C7"/>
    <w:rsid w:val="00B775F8"/>
    <w:rsid w:val="00B85865"/>
    <w:rsid w:val="00B90075"/>
    <w:rsid w:val="00B9069C"/>
    <w:rsid w:val="00B907AC"/>
    <w:rsid w:val="00B93A2E"/>
    <w:rsid w:val="00B93FBD"/>
    <w:rsid w:val="00BA68DC"/>
    <w:rsid w:val="00BC490B"/>
    <w:rsid w:val="00BC61F2"/>
    <w:rsid w:val="00BC7D3B"/>
    <w:rsid w:val="00BD1F09"/>
    <w:rsid w:val="00BD5821"/>
    <w:rsid w:val="00BF191C"/>
    <w:rsid w:val="00BF7D43"/>
    <w:rsid w:val="00C11E60"/>
    <w:rsid w:val="00C132BF"/>
    <w:rsid w:val="00C15972"/>
    <w:rsid w:val="00C1611A"/>
    <w:rsid w:val="00C210DB"/>
    <w:rsid w:val="00C264D1"/>
    <w:rsid w:val="00C32A55"/>
    <w:rsid w:val="00C3343E"/>
    <w:rsid w:val="00C349BA"/>
    <w:rsid w:val="00C405F6"/>
    <w:rsid w:val="00C42653"/>
    <w:rsid w:val="00C427B2"/>
    <w:rsid w:val="00C45BB4"/>
    <w:rsid w:val="00C46B1F"/>
    <w:rsid w:val="00C4713C"/>
    <w:rsid w:val="00C52D74"/>
    <w:rsid w:val="00C56F9A"/>
    <w:rsid w:val="00C60057"/>
    <w:rsid w:val="00C61702"/>
    <w:rsid w:val="00C62F4A"/>
    <w:rsid w:val="00C65DAA"/>
    <w:rsid w:val="00C66F4A"/>
    <w:rsid w:val="00C670BA"/>
    <w:rsid w:val="00C7553B"/>
    <w:rsid w:val="00C809EB"/>
    <w:rsid w:val="00C84B86"/>
    <w:rsid w:val="00C8695A"/>
    <w:rsid w:val="00C87E6F"/>
    <w:rsid w:val="00C904C9"/>
    <w:rsid w:val="00C90D96"/>
    <w:rsid w:val="00C9219A"/>
    <w:rsid w:val="00C937ED"/>
    <w:rsid w:val="00C94AEC"/>
    <w:rsid w:val="00C94E49"/>
    <w:rsid w:val="00CA18CC"/>
    <w:rsid w:val="00CA71B2"/>
    <w:rsid w:val="00CB7A1D"/>
    <w:rsid w:val="00CC22FC"/>
    <w:rsid w:val="00CC2824"/>
    <w:rsid w:val="00CC758F"/>
    <w:rsid w:val="00CD3798"/>
    <w:rsid w:val="00CD631C"/>
    <w:rsid w:val="00CE2E3B"/>
    <w:rsid w:val="00CE3C0B"/>
    <w:rsid w:val="00CE5ACB"/>
    <w:rsid w:val="00CE5B5E"/>
    <w:rsid w:val="00CE7BA9"/>
    <w:rsid w:val="00CE7BCC"/>
    <w:rsid w:val="00CF1102"/>
    <w:rsid w:val="00CF2907"/>
    <w:rsid w:val="00CF2976"/>
    <w:rsid w:val="00CF397A"/>
    <w:rsid w:val="00CF550A"/>
    <w:rsid w:val="00D014A7"/>
    <w:rsid w:val="00D11EEC"/>
    <w:rsid w:val="00D22BBF"/>
    <w:rsid w:val="00D24FFF"/>
    <w:rsid w:val="00D25942"/>
    <w:rsid w:val="00D363AA"/>
    <w:rsid w:val="00D44499"/>
    <w:rsid w:val="00D45774"/>
    <w:rsid w:val="00D56BF5"/>
    <w:rsid w:val="00D62055"/>
    <w:rsid w:val="00D707AB"/>
    <w:rsid w:val="00D72CDA"/>
    <w:rsid w:val="00D7653B"/>
    <w:rsid w:val="00D76626"/>
    <w:rsid w:val="00D77AF2"/>
    <w:rsid w:val="00D77EC8"/>
    <w:rsid w:val="00D83569"/>
    <w:rsid w:val="00D876E4"/>
    <w:rsid w:val="00D9175B"/>
    <w:rsid w:val="00D94C4C"/>
    <w:rsid w:val="00D95DEF"/>
    <w:rsid w:val="00D97B00"/>
    <w:rsid w:val="00DA2F75"/>
    <w:rsid w:val="00DA3472"/>
    <w:rsid w:val="00DB2474"/>
    <w:rsid w:val="00DB5C37"/>
    <w:rsid w:val="00DB6903"/>
    <w:rsid w:val="00DC2F35"/>
    <w:rsid w:val="00DC4CCC"/>
    <w:rsid w:val="00DC58BB"/>
    <w:rsid w:val="00DD2F35"/>
    <w:rsid w:val="00DD514F"/>
    <w:rsid w:val="00DD5D39"/>
    <w:rsid w:val="00DD5DE5"/>
    <w:rsid w:val="00DE2D27"/>
    <w:rsid w:val="00DE4756"/>
    <w:rsid w:val="00DE4A2B"/>
    <w:rsid w:val="00E01A1B"/>
    <w:rsid w:val="00E03EF5"/>
    <w:rsid w:val="00E0452B"/>
    <w:rsid w:val="00E05EF7"/>
    <w:rsid w:val="00E10A81"/>
    <w:rsid w:val="00E138B6"/>
    <w:rsid w:val="00E21B36"/>
    <w:rsid w:val="00E2701D"/>
    <w:rsid w:val="00E32F56"/>
    <w:rsid w:val="00E3619E"/>
    <w:rsid w:val="00E368D5"/>
    <w:rsid w:val="00E454AF"/>
    <w:rsid w:val="00E5010B"/>
    <w:rsid w:val="00E5094E"/>
    <w:rsid w:val="00E6350B"/>
    <w:rsid w:val="00E6582A"/>
    <w:rsid w:val="00E71E0B"/>
    <w:rsid w:val="00E7411C"/>
    <w:rsid w:val="00E74A99"/>
    <w:rsid w:val="00E74FEB"/>
    <w:rsid w:val="00E7538D"/>
    <w:rsid w:val="00E81899"/>
    <w:rsid w:val="00E8626D"/>
    <w:rsid w:val="00E902EB"/>
    <w:rsid w:val="00E9111C"/>
    <w:rsid w:val="00E97366"/>
    <w:rsid w:val="00EB225B"/>
    <w:rsid w:val="00EB779A"/>
    <w:rsid w:val="00EB7872"/>
    <w:rsid w:val="00ED1CD1"/>
    <w:rsid w:val="00ED5807"/>
    <w:rsid w:val="00EE4ED0"/>
    <w:rsid w:val="00EF76CA"/>
    <w:rsid w:val="00EF7A18"/>
    <w:rsid w:val="00F01B23"/>
    <w:rsid w:val="00F03912"/>
    <w:rsid w:val="00F07D94"/>
    <w:rsid w:val="00F11575"/>
    <w:rsid w:val="00F13618"/>
    <w:rsid w:val="00F20DF0"/>
    <w:rsid w:val="00F24AE7"/>
    <w:rsid w:val="00F35C05"/>
    <w:rsid w:val="00F458EE"/>
    <w:rsid w:val="00F4617F"/>
    <w:rsid w:val="00F47B07"/>
    <w:rsid w:val="00F524C2"/>
    <w:rsid w:val="00F541D4"/>
    <w:rsid w:val="00F606EE"/>
    <w:rsid w:val="00F63B45"/>
    <w:rsid w:val="00F67A08"/>
    <w:rsid w:val="00F74519"/>
    <w:rsid w:val="00F74DC1"/>
    <w:rsid w:val="00F752A4"/>
    <w:rsid w:val="00F75D9E"/>
    <w:rsid w:val="00F84AB4"/>
    <w:rsid w:val="00F9519C"/>
    <w:rsid w:val="00F979C1"/>
    <w:rsid w:val="00FA412D"/>
    <w:rsid w:val="00FA6362"/>
    <w:rsid w:val="00FA7D77"/>
    <w:rsid w:val="00FB4735"/>
    <w:rsid w:val="00FB5FDA"/>
    <w:rsid w:val="00FC0F66"/>
    <w:rsid w:val="00FC3093"/>
    <w:rsid w:val="00FC6C77"/>
    <w:rsid w:val="00FE2D6E"/>
    <w:rsid w:val="00FE73C6"/>
    <w:rsid w:val="00FF75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D60F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4D60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38C04A-62E4-4EBB-B843-768308690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16</Pages>
  <Words>1046</Words>
  <Characters>5651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Printed>2018-03-08T14:50:00Z</cp:lastPrinted>
  <dcterms:created xsi:type="dcterms:W3CDTF">2018-03-16T08:44:00Z</dcterms:created>
  <dcterms:modified xsi:type="dcterms:W3CDTF">2019-03-28T06:14:00Z</dcterms:modified>
</cp:coreProperties>
</file>