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702C" w:rsidRPr="008309D9" w:rsidRDefault="00D1702C" w:rsidP="00D1702C"/>
    <w:p w:rsidR="00D1702C" w:rsidRPr="00235B4D" w:rsidRDefault="00D1702C" w:rsidP="00D1702C">
      <w:pPr>
        <w:pStyle w:val="4"/>
      </w:pPr>
      <w:r w:rsidRPr="00235B4D">
        <w:t>ΟΙΚΟΝΟΜΙΚΗ ΠΡΟΣΦΟΡΑ</w:t>
      </w:r>
    </w:p>
    <w:p w:rsidR="00D1702C" w:rsidRPr="00235B4D" w:rsidRDefault="00D1702C" w:rsidP="00D1702C">
      <w:pPr>
        <w:jc w:val="center"/>
        <w:rPr>
          <w:rFonts w:ascii="Arial" w:hAnsi="Arial" w:cs="Arial"/>
          <w:sz w:val="24"/>
          <w:szCs w:val="24"/>
        </w:rPr>
      </w:pPr>
    </w:p>
    <w:p w:rsidR="00D1702C" w:rsidRDefault="00D1702C" w:rsidP="00D1702C">
      <w:pPr>
        <w:jc w:val="center"/>
        <w:rPr>
          <w:rFonts w:ascii="Arial" w:hAnsi="Arial" w:cs="Arial"/>
          <w:b/>
          <w:sz w:val="24"/>
          <w:szCs w:val="24"/>
        </w:rPr>
      </w:pPr>
    </w:p>
    <w:p w:rsidR="00D1702C" w:rsidRDefault="00D1702C" w:rsidP="00D1702C">
      <w:pPr>
        <w:jc w:val="center"/>
        <w:rPr>
          <w:rFonts w:ascii="Arial" w:hAnsi="Arial" w:cs="Arial"/>
          <w:b/>
          <w:sz w:val="24"/>
          <w:szCs w:val="24"/>
        </w:rPr>
      </w:pPr>
    </w:p>
    <w:p w:rsidR="00D1702C" w:rsidRDefault="00D1702C" w:rsidP="00D1702C">
      <w:pPr>
        <w:jc w:val="center"/>
        <w:rPr>
          <w:rFonts w:ascii="Arial" w:hAnsi="Arial" w:cs="Arial"/>
          <w:b/>
          <w:sz w:val="24"/>
          <w:szCs w:val="24"/>
        </w:rPr>
      </w:pPr>
    </w:p>
    <w:p w:rsidR="00D1702C" w:rsidRDefault="00D1702C" w:rsidP="00D1702C">
      <w:pPr>
        <w:jc w:val="center"/>
        <w:rPr>
          <w:rFonts w:ascii="Arial" w:hAnsi="Arial" w:cs="Arial"/>
          <w:b/>
          <w:sz w:val="24"/>
          <w:szCs w:val="24"/>
        </w:rPr>
      </w:pPr>
    </w:p>
    <w:p w:rsidR="00D1702C" w:rsidRDefault="00D1702C" w:rsidP="00D1702C">
      <w:pPr>
        <w:jc w:val="center"/>
        <w:rPr>
          <w:rFonts w:ascii="Arial" w:hAnsi="Arial" w:cs="Arial"/>
          <w:b/>
          <w:sz w:val="24"/>
          <w:szCs w:val="24"/>
        </w:rPr>
      </w:pPr>
    </w:p>
    <w:p w:rsidR="00D1702C" w:rsidRPr="00A77FAB" w:rsidRDefault="00D1702C" w:rsidP="00D1702C"/>
    <w:p w:rsidR="00D1702C" w:rsidRDefault="00D1702C" w:rsidP="00D1702C">
      <w:pPr>
        <w:pStyle w:val="10"/>
        <w:rPr>
          <w:rFonts w:ascii="Arial" w:hAnsi="Arial"/>
          <w:sz w:val="24"/>
          <w:szCs w:val="24"/>
        </w:rPr>
      </w:pPr>
      <w:r w:rsidRPr="005221C9">
        <w:rPr>
          <w:rFonts w:ascii="Arial" w:hAnsi="Arial"/>
          <w:sz w:val="24"/>
          <w:szCs w:val="24"/>
        </w:rPr>
        <w:t>ΠΕΡΙΕΧΟΜΕΝΑ</w:t>
      </w:r>
    </w:p>
    <w:p w:rsidR="00D1702C" w:rsidRDefault="00D1702C" w:rsidP="00D1702C"/>
    <w:p w:rsidR="00D1702C" w:rsidRDefault="00D1702C" w:rsidP="00D1702C"/>
    <w:p w:rsidR="00D1702C" w:rsidRPr="005221C9" w:rsidRDefault="00D1702C" w:rsidP="00D1702C"/>
    <w:p w:rsidR="00D1702C" w:rsidRDefault="00D1702C" w:rsidP="00D1702C">
      <w:pPr>
        <w:pStyle w:val="10"/>
        <w:tabs>
          <w:tab w:val="left" w:pos="480"/>
          <w:tab w:val="right" w:leader="dot" w:pos="8697"/>
        </w:tabs>
        <w:spacing w:before="0"/>
        <w:rPr>
          <w:rFonts w:ascii="Arial" w:hAnsi="Arial"/>
          <w:noProof/>
          <w:sz w:val="24"/>
          <w:szCs w:val="24"/>
        </w:rPr>
      </w:pPr>
      <w:r w:rsidRPr="005221C9">
        <w:rPr>
          <w:rFonts w:ascii="Arial" w:hAnsi="Arial"/>
          <w:b/>
          <w:bCs/>
          <w:caps/>
          <w:sz w:val="24"/>
          <w:szCs w:val="24"/>
        </w:rPr>
        <w:fldChar w:fldCharType="begin"/>
      </w:r>
      <w:r w:rsidRPr="005221C9">
        <w:rPr>
          <w:rFonts w:ascii="Arial" w:hAnsi="Arial"/>
          <w:sz w:val="24"/>
          <w:szCs w:val="24"/>
        </w:rPr>
        <w:instrText xml:space="preserve"> TOC \o "1-2" \u </w:instrText>
      </w:r>
      <w:r w:rsidRPr="005221C9">
        <w:rPr>
          <w:rFonts w:ascii="Arial" w:hAnsi="Arial"/>
          <w:b/>
          <w:bCs/>
          <w:caps/>
          <w:sz w:val="24"/>
          <w:szCs w:val="24"/>
        </w:rPr>
        <w:fldChar w:fldCharType="separate"/>
      </w:r>
      <w:r w:rsidRPr="005221C9">
        <w:rPr>
          <w:rFonts w:ascii="Arial" w:hAnsi="Arial"/>
          <w:noProof/>
          <w:color w:val="000000"/>
          <w:sz w:val="24"/>
          <w:szCs w:val="24"/>
        </w:rPr>
        <w:t>1.</w:t>
      </w:r>
      <w:r w:rsidRPr="005221C9">
        <w:rPr>
          <w:rFonts w:ascii="Arial" w:eastAsia="Times New Roman" w:hAnsi="Arial"/>
          <w:noProof/>
          <w:sz w:val="24"/>
          <w:szCs w:val="24"/>
        </w:rPr>
        <w:tab/>
      </w:r>
      <w:r>
        <w:rPr>
          <w:rFonts w:ascii="Arial" w:eastAsia="Times New Roman" w:hAnsi="Arial"/>
          <w:noProof/>
          <w:sz w:val="24"/>
          <w:szCs w:val="24"/>
        </w:rPr>
        <w:t>Τ</w:t>
      </w:r>
      <w:r>
        <w:rPr>
          <w:rFonts w:ascii="Arial" w:hAnsi="Arial"/>
          <w:noProof/>
          <w:sz w:val="24"/>
          <w:szCs w:val="24"/>
        </w:rPr>
        <w:t>ιμολόγιο προσφοράς για την παροχή</w:t>
      </w:r>
      <w:r w:rsidRPr="005221C9">
        <w:rPr>
          <w:rFonts w:ascii="Arial" w:hAnsi="Arial"/>
          <w:noProof/>
          <w:sz w:val="24"/>
          <w:szCs w:val="24"/>
        </w:rPr>
        <w:t xml:space="preserve"> υπηρεσι</w:t>
      </w:r>
      <w:r>
        <w:rPr>
          <w:rFonts w:ascii="Arial" w:hAnsi="Arial"/>
          <w:noProof/>
          <w:sz w:val="24"/>
          <w:szCs w:val="24"/>
        </w:rPr>
        <w:t>ώ</w:t>
      </w:r>
      <w:r w:rsidRPr="005221C9">
        <w:rPr>
          <w:rFonts w:ascii="Arial" w:hAnsi="Arial"/>
          <w:noProof/>
          <w:sz w:val="24"/>
          <w:szCs w:val="24"/>
        </w:rPr>
        <w:t>ν</w:t>
      </w:r>
      <w:r w:rsidRPr="005221C9">
        <w:rPr>
          <w:rFonts w:ascii="Arial" w:hAnsi="Arial"/>
          <w:noProof/>
          <w:sz w:val="24"/>
          <w:szCs w:val="24"/>
        </w:rPr>
        <w:tab/>
      </w:r>
    </w:p>
    <w:p w:rsidR="00D1702C" w:rsidRPr="005221C9" w:rsidRDefault="00D1702C" w:rsidP="00D1702C"/>
    <w:p w:rsidR="00D1702C" w:rsidRDefault="00D1702C" w:rsidP="00D1702C">
      <w:pPr>
        <w:pStyle w:val="20"/>
        <w:tabs>
          <w:tab w:val="left" w:pos="720"/>
          <w:tab w:val="right" w:leader="dot" w:pos="8697"/>
        </w:tabs>
        <w:spacing w:before="0"/>
        <w:ind w:left="0"/>
        <w:rPr>
          <w:rFonts w:ascii="Arial" w:hAnsi="Arial"/>
          <w:noProof/>
          <w:sz w:val="24"/>
          <w:szCs w:val="24"/>
        </w:rPr>
      </w:pPr>
      <w:r w:rsidRPr="005221C9">
        <w:rPr>
          <w:rFonts w:ascii="Arial" w:hAnsi="Arial"/>
          <w:noProof/>
          <w:color w:val="000000"/>
          <w:sz w:val="24"/>
          <w:szCs w:val="24"/>
        </w:rPr>
        <w:t>1.1.</w:t>
      </w:r>
      <w:r w:rsidRPr="005221C9">
        <w:rPr>
          <w:rFonts w:ascii="Arial" w:eastAsia="Times New Roman" w:hAnsi="Arial"/>
          <w:noProof/>
          <w:sz w:val="24"/>
          <w:szCs w:val="24"/>
        </w:rPr>
        <w:tab/>
      </w:r>
      <w:r>
        <w:rPr>
          <w:rFonts w:ascii="Arial" w:eastAsia="Times New Roman" w:hAnsi="Arial"/>
          <w:noProof/>
          <w:sz w:val="24"/>
          <w:szCs w:val="24"/>
        </w:rPr>
        <w:t>Γ</w:t>
      </w:r>
      <w:r w:rsidRPr="005221C9">
        <w:rPr>
          <w:rFonts w:ascii="Arial" w:hAnsi="Arial"/>
          <w:noProof/>
          <w:sz w:val="24"/>
          <w:szCs w:val="24"/>
        </w:rPr>
        <w:t>ενικο</w:t>
      </w:r>
      <w:r>
        <w:rPr>
          <w:rFonts w:ascii="Arial" w:hAnsi="Arial"/>
          <w:noProof/>
          <w:sz w:val="24"/>
          <w:szCs w:val="24"/>
        </w:rPr>
        <w:t>ί</w:t>
      </w:r>
      <w:r w:rsidRPr="005221C9">
        <w:rPr>
          <w:rFonts w:ascii="Arial" w:hAnsi="Arial"/>
          <w:noProof/>
          <w:sz w:val="24"/>
          <w:szCs w:val="24"/>
        </w:rPr>
        <w:t xml:space="preserve"> </w:t>
      </w:r>
      <w:r>
        <w:rPr>
          <w:rFonts w:ascii="Arial" w:hAnsi="Arial"/>
          <w:noProof/>
          <w:sz w:val="24"/>
          <w:szCs w:val="24"/>
        </w:rPr>
        <w:t>ό</w:t>
      </w:r>
      <w:r w:rsidRPr="005221C9">
        <w:rPr>
          <w:rFonts w:ascii="Arial" w:hAnsi="Arial"/>
          <w:noProof/>
          <w:sz w:val="24"/>
          <w:szCs w:val="24"/>
        </w:rPr>
        <w:t>ροι</w:t>
      </w:r>
      <w:r w:rsidRPr="005221C9">
        <w:rPr>
          <w:rFonts w:ascii="Arial" w:hAnsi="Arial"/>
          <w:noProof/>
          <w:sz w:val="24"/>
          <w:szCs w:val="24"/>
        </w:rPr>
        <w:tab/>
      </w:r>
    </w:p>
    <w:p w:rsidR="00D1702C" w:rsidRPr="005221C9" w:rsidRDefault="00D1702C" w:rsidP="00D1702C"/>
    <w:p w:rsidR="00D1702C" w:rsidRDefault="00D1702C" w:rsidP="00D1702C">
      <w:pPr>
        <w:pStyle w:val="20"/>
        <w:tabs>
          <w:tab w:val="left" w:pos="720"/>
          <w:tab w:val="right" w:leader="dot" w:pos="8697"/>
        </w:tabs>
        <w:spacing w:before="0"/>
        <w:ind w:left="0"/>
        <w:rPr>
          <w:rFonts w:ascii="Arial" w:hAnsi="Arial"/>
          <w:noProof/>
          <w:sz w:val="24"/>
          <w:szCs w:val="24"/>
        </w:rPr>
      </w:pPr>
      <w:r w:rsidRPr="005221C9">
        <w:rPr>
          <w:rFonts w:ascii="Arial" w:hAnsi="Arial"/>
          <w:noProof/>
          <w:color w:val="000000"/>
          <w:sz w:val="24"/>
          <w:szCs w:val="24"/>
        </w:rPr>
        <w:t>1.2.</w:t>
      </w:r>
      <w:r w:rsidRPr="005221C9">
        <w:rPr>
          <w:rFonts w:ascii="Arial" w:eastAsia="Times New Roman" w:hAnsi="Arial"/>
          <w:noProof/>
          <w:sz w:val="24"/>
          <w:szCs w:val="24"/>
        </w:rPr>
        <w:tab/>
      </w:r>
      <w:r>
        <w:rPr>
          <w:rFonts w:ascii="Arial" w:hAnsi="Arial"/>
          <w:noProof/>
          <w:sz w:val="24"/>
          <w:szCs w:val="24"/>
        </w:rPr>
        <w:t>Ά</w:t>
      </w:r>
      <w:r w:rsidRPr="005221C9">
        <w:rPr>
          <w:rFonts w:ascii="Arial" w:hAnsi="Arial"/>
          <w:noProof/>
          <w:sz w:val="24"/>
          <w:szCs w:val="24"/>
        </w:rPr>
        <w:t>ρθρα τιμολογ</w:t>
      </w:r>
      <w:r>
        <w:rPr>
          <w:rFonts w:ascii="Arial" w:hAnsi="Arial"/>
          <w:noProof/>
          <w:sz w:val="24"/>
          <w:szCs w:val="24"/>
        </w:rPr>
        <w:t>ί</w:t>
      </w:r>
      <w:r w:rsidRPr="005221C9">
        <w:rPr>
          <w:rFonts w:ascii="Arial" w:hAnsi="Arial"/>
          <w:noProof/>
          <w:sz w:val="24"/>
          <w:szCs w:val="24"/>
        </w:rPr>
        <w:t>ου</w:t>
      </w:r>
      <w:r w:rsidRPr="005221C9">
        <w:rPr>
          <w:rFonts w:ascii="Arial" w:hAnsi="Arial"/>
          <w:noProof/>
          <w:sz w:val="24"/>
          <w:szCs w:val="24"/>
        </w:rPr>
        <w:tab/>
      </w:r>
    </w:p>
    <w:p w:rsidR="00D1702C" w:rsidRPr="005221C9" w:rsidRDefault="00D1702C" w:rsidP="00D1702C"/>
    <w:p w:rsidR="00D1702C" w:rsidRPr="005221C9" w:rsidRDefault="00D1702C" w:rsidP="00D1702C">
      <w:pPr>
        <w:pStyle w:val="10"/>
        <w:tabs>
          <w:tab w:val="left" w:pos="480"/>
          <w:tab w:val="right" w:leader="dot" w:pos="8697"/>
        </w:tabs>
        <w:spacing w:before="0"/>
        <w:rPr>
          <w:rFonts w:ascii="Arial" w:eastAsia="Times New Roman" w:hAnsi="Arial"/>
          <w:b/>
          <w:bCs/>
          <w:caps/>
          <w:noProof/>
          <w:sz w:val="24"/>
          <w:szCs w:val="24"/>
        </w:rPr>
      </w:pPr>
      <w:r w:rsidRPr="005221C9">
        <w:rPr>
          <w:rFonts w:ascii="Arial" w:hAnsi="Arial"/>
          <w:noProof/>
          <w:color w:val="000000"/>
          <w:sz w:val="24"/>
          <w:szCs w:val="24"/>
        </w:rPr>
        <w:t>2.</w:t>
      </w:r>
      <w:r w:rsidRPr="005221C9">
        <w:rPr>
          <w:rFonts w:ascii="Arial" w:hAnsi="Arial"/>
          <w:noProof/>
          <w:sz w:val="24"/>
          <w:szCs w:val="24"/>
        </w:rPr>
        <w:tab/>
      </w:r>
      <w:r>
        <w:rPr>
          <w:rFonts w:ascii="Arial" w:hAnsi="Arial"/>
          <w:noProof/>
          <w:sz w:val="24"/>
          <w:szCs w:val="24"/>
        </w:rPr>
        <w:t>Υπόδειγμα εντύπων οικονομικής προσφοράς ……………………………….......</w:t>
      </w:r>
    </w:p>
    <w:p w:rsidR="00D1702C" w:rsidRPr="005221C9" w:rsidRDefault="00D1702C" w:rsidP="00D1702C">
      <w:pPr>
        <w:rPr>
          <w:rFonts w:ascii="Arial" w:hAnsi="Arial" w:cs="Arial"/>
          <w:sz w:val="24"/>
          <w:szCs w:val="24"/>
        </w:rPr>
      </w:pPr>
      <w:r w:rsidRPr="005221C9">
        <w:rPr>
          <w:rFonts w:ascii="Arial" w:hAnsi="Arial" w:cs="Arial"/>
          <w:sz w:val="24"/>
          <w:szCs w:val="24"/>
        </w:rPr>
        <w:fldChar w:fldCharType="end"/>
      </w:r>
    </w:p>
    <w:p w:rsidR="00D1702C" w:rsidRPr="00A77FAB" w:rsidRDefault="00D1702C" w:rsidP="00D1702C">
      <w:pPr>
        <w:pStyle w:val="para-1"/>
        <w:rPr>
          <w:rFonts w:ascii="Times New Roman" w:hAnsi="Times New Roman" w:cs="Times New Roman"/>
        </w:rPr>
      </w:pPr>
    </w:p>
    <w:p w:rsidR="00D1702C" w:rsidRPr="00A77FAB" w:rsidRDefault="00D1702C" w:rsidP="00D1702C">
      <w:pPr>
        <w:pStyle w:val="para-1"/>
        <w:rPr>
          <w:rFonts w:ascii="Times New Roman" w:hAnsi="Times New Roman" w:cs="Times New Roman"/>
        </w:rPr>
        <w:sectPr w:rsidR="00D1702C" w:rsidRPr="00A77FAB" w:rsidSect="00BE657C">
          <w:pgSz w:w="11909" w:h="16834"/>
          <w:pgMar w:top="1494" w:right="1457" w:bottom="360" w:left="1745" w:header="720" w:footer="720" w:gutter="0"/>
          <w:cols w:space="60"/>
          <w:noEndnote/>
          <w:titlePg/>
          <w:docGrid w:linePitch="326"/>
        </w:sectPr>
      </w:pPr>
    </w:p>
    <w:p w:rsidR="00D1702C" w:rsidRPr="00235B4D" w:rsidRDefault="00D1702C" w:rsidP="00D1702C">
      <w:pPr>
        <w:pStyle w:val="1"/>
        <w:keepNext w:val="0"/>
        <w:keepLines w:val="0"/>
        <w:widowControl/>
        <w:spacing w:before="120" w:after="0" w:line="360" w:lineRule="auto"/>
        <w:ind w:left="511" w:hanging="511"/>
        <w:contextualSpacing/>
        <w:jc w:val="both"/>
        <w:rPr>
          <w:rFonts w:ascii="Arial" w:hAnsi="Arial" w:cs="Arial"/>
          <w:color w:val="auto"/>
          <w:sz w:val="22"/>
          <w:szCs w:val="22"/>
        </w:rPr>
      </w:pPr>
      <w:bookmarkStart w:id="0" w:name="_Toc453067679"/>
      <w:r>
        <w:rPr>
          <w:rFonts w:ascii="Arial" w:hAnsi="Arial" w:cs="Arial"/>
          <w:color w:val="auto"/>
          <w:sz w:val="22"/>
          <w:szCs w:val="22"/>
        </w:rPr>
        <w:lastRenderedPageBreak/>
        <w:t xml:space="preserve">1. </w:t>
      </w:r>
      <w:r w:rsidRPr="00235B4D">
        <w:rPr>
          <w:rFonts w:ascii="Arial" w:hAnsi="Arial" w:cs="Arial"/>
          <w:color w:val="auto"/>
          <w:sz w:val="22"/>
          <w:szCs w:val="22"/>
        </w:rPr>
        <w:t>Τιμολόγιο προσφοράς για την παροχή υπηρεσιών</w:t>
      </w:r>
      <w:bookmarkEnd w:id="0"/>
    </w:p>
    <w:p w:rsidR="00D1702C" w:rsidRPr="00235B4D" w:rsidRDefault="00D1702C" w:rsidP="00D1702C">
      <w:pPr>
        <w:pStyle w:val="2"/>
        <w:keepNext w:val="0"/>
        <w:keepLines w:val="0"/>
        <w:widowControl/>
        <w:numPr>
          <w:ilvl w:val="1"/>
          <w:numId w:val="0"/>
        </w:numPr>
        <w:spacing w:before="0" w:after="0" w:line="360" w:lineRule="auto"/>
        <w:ind w:left="792" w:hanging="792"/>
        <w:jc w:val="both"/>
        <w:rPr>
          <w:rFonts w:cs="Arial"/>
          <w:color w:val="auto"/>
          <w:sz w:val="22"/>
          <w:szCs w:val="22"/>
        </w:rPr>
      </w:pPr>
      <w:bookmarkStart w:id="1" w:name="_Toc404329675"/>
      <w:bookmarkStart w:id="2" w:name="_Toc453067680"/>
      <w:r>
        <w:rPr>
          <w:rFonts w:cs="Arial"/>
          <w:color w:val="auto"/>
          <w:sz w:val="22"/>
          <w:szCs w:val="22"/>
        </w:rPr>
        <w:t xml:space="preserve">1.1. </w:t>
      </w:r>
      <w:r w:rsidRPr="00235B4D">
        <w:rPr>
          <w:rFonts w:cs="Arial"/>
          <w:color w:val="auto"/>
          <w:sz w:val="22"/>
          <w:szCs w:val="22"/>
        </w:rPr>
        <w:t>Γενικοί όροι</w:t>
      </w:r>
      <w:bookmarkEnd w:id="1"/>
      <w:bookmarkEnd w:id="2"/>
    </w:p>
    <w:p w:rsidR="00D1702C" w:rsidRPr="00F772FF" w:rsidRDefault="00D1702C" w:rsidP="00D1702C">
      <w:pPr>
        <w:ind w:left="400" w:hanging="400"/>
        <w:rPr>
          <w:rFonts w:ascii="Arial" w:hAnsi="Arial" w:cs="Arial"/>
          <w:sz w:val="22"/>
          <w:szCs w:val="22"/>
        </w:rPr>
      </w:pPr>
      <w:r w:rsidRPr="00F772FF">
        <w:rPr>
          <w:rFonts w:ascii="Arial" w:hAnsi="Arial" w:cs="Arial"/>
          <w:sz w:val="22"/>
          <w:szCs w:val="22"/>
        </w:rPr>
        <w:t>1.</w:t>
      </w:r>
      <w:r w:rsidRPr="00F772FF">
        <w:rPr>
          <w:rFonts w:ascii="Arial" w:hAnsi="Arial" w:cs="Arial"/>
          <w:sz w:val="22"/>
          <w:szCs w:val="22"/>
        </w:rPr>
        <w:tab/>
        <w:t>Οι τιμές του παρόντος τιμολογίου αναφέρονται σε μονάδες τελειωμένης εργασίας. Θεωρούνται πλήρεις από κάθε άποψη, ισχύουν για όλες τις εργασίες στην περιοχή του εν λόγω έργου ανεξάρτητα από την θέση και την έκταση τους και περιλαμβάνουν:</w:t>
      </w:r>
    </w:p>
    <w:p w:rsidR="00D1702C" w:rsidRPr="00F772FF" w:rsidRDefault="00D1702C" w:rsidP="00D1702C">
      <w:pPr>
        <w:ind w:left="567" w:hanging="400"/>
        <w:rPr>
          <w:rFonts w:ascii="Arial" w:hAnsi="Arial" w:cs="Arial"/>
          <w:sz w:val="22"/>
          <w:szCs w:val="22"/>
        </w:rPr>
      </w:pPr>
      <w:r w:rsidRPr="00F772FF">
        <w:rPr>
          <w:rFonts w:ascii="Arial" w:hAnsi="Arial" w:cs="Arial"/>
          <w:sz w:val="22"/>
          <w:szCs w:val="22"/>
        </w:rPr>
        <w:t>α.</w:t>
      </w:r>
      <w:r w:rsidRPr="00F772FF">
        <w:rPr>
          <w:rFonts w:ascii="Arial" w:hAnsi="Arial" w:cs="Arial"/>
          <w:sz w:val="22"/>
          <w:szCs w:val="22"/>
        </w:rPr>
        <w:tab/>
        <w:t>Όλες τις απαιτούμενες δαπάνες για την πλήρη και έντεχνη εκτέλεση της παροχής υπηρεσίας, σύμφωνα με τους όρους του παρόντος και των υπολοίπων τευχών, όπως αυτά αναφέρονται στην προκήρυξη, πλην της δαπάνης ηλεκτρικού ρεύματος, νερού, πετρελαίου θέρμανσης και κίνησης.</w:t>
      </w:r>
    </w:p>
    <w:p w:rsidR="00D1702C" w:rsidRPr="00F772FF" w:rsidRDefault="00D1702C" w:rsidP="00D1702C">
      <w:pPr>
        <w:ind w:left="567" w:hanging="400"/>
        <w:rPr>
          <w:rFonts w:ascii="Arial" w:hAnsi="Arial" w:cs="Arial"/>
          <w:sz w:val="22"/>
          <w:szCs w:val="22"/>
        </w:rPr>
      </w:pPr>
      <w:r w:rsidRPr="00F772FF">
        <w:rPr>
          <w:rFonts w:ascii="Arial" w:hAnsi="Arial" w:cs="Arial"/>
          <w:sz w:val="22"/>
          <w:szCs w:val="22"/>
        </w:rPr>
        <w:t>β.</w:t>
      </w:r>
      <w:r w:rsidRPr="00F772FF">
        <w:rPr>
          <w:rFonts w:ascii="Arial" w:hAnsi="Arial" w:cs="Arial"/>
          <w:sz w:val="22"/>
          <w:szCs w:val="22"/>
        </w:rPr>
        <w:tab/>
        <w:t>Κάθε γενική δαπάνη, μη κατονομαζόμενη ρητώς αλλά απαραίτητη για την πλήρη εκτέλεση της παροχής υπηρεσίας. Καμία αξίωση ή αμφισβήτηση σχετική με το είδος και την απόδοση των μηχανημάτων, την ειδικότητα και τον αριθμό του εργατοτεχνικού προσωπικού και την δυνατότητα χρησιμοποιήσεως ή μη μηχανικών μέσων, δεν μπορεί να θεμελιωθεί.</w:t>
      </w:r>
    </w:p>
    <w:p w:rsidR="00D1702C" w:rsidRPr="00F772FF" w:rsidRDefault="00D1702C" w:rsidP="00D1702C">
      <w:pPr>
        <w:ind w:left="400" w:hanging="400"/>
        <w:rPr>
          <w:rFonts w:ascii="Arial" w:hAnsi="Arial" w:cs="Arial"/>
          <w:sz w:val="22"/>
          <w:szCs w:val="22"/>
        </w:rPr>
      </w:pPr>
      <w:r w:rsidRPr="00F772FF">
        <w:rPr>
          <w:rFonts w:ascii="Arial" w:hAnsi="Arial" w:cs="Arial"/>
          <w:sz w:val="22"/>
          <w:szCs w:val="22"/>
        </w:rPr>
        <w:t>2.</w:t>
      </w:r>
      <w:r w:rsidRPr="00F772FF">
        <w:rPr>
          <w:rFonts w:ascii="Arial" w:hAnsi="Arial" w:cs="Arial"/>
          <w:sz w:val="22"/>
          <w:szCs w:val="22"/>
        </w:rPr>
        <w:tab/>
        <w:t>Μεταξύ των παραπάνω δαπανών αναφέρεται ότι περιλαμβάνονται:</w:t>
      </w:r>
    </w:p>
    <w:p w:rsidR="00D1702C" w:rsidRPr="00F772FF" w:rsidRDefault="00D1702C" w:rsidP="00D1702C">
      <w:pPr>
        <w:pStyle w:val="a3"/>
        <w:numPr>
          <w:ilvl w:val="0"/>
          <w:numId w:val="2"/>
        </w:numPr>
        <w:overflowPunct w:val="0"/>
        <w:autoSpaceDE w:val="0"/>
        <w:autoSpaceDN w:val="0"/>
        <w:adjustRightInd w:val="0"/>
        <w:spacing w:before="0"/>
        <w:ind w:left="567"/>
        <w:jc w:val="left"/>
        <w:textAlignment w:val="baseline"/>
        <w:rPr>
          <w:rFonts w:ascii="Arial" w:hAnsi="Arial" w:cs="Arial"/>
          <w:sz w:val="22"/>
          <w:szCs w:val="22"/>
        </w:rPr>
      </w:pPr>
      <w:r w:rsidRPr="00F772FF">
        <w:rPr>
          <w:rFonts w:ascii="Arial" w:hAnsi="Arial" w:cs="Arial"/>
          <w:sz w:val="22"/>
          <w:szCs w:val="22"/>
        </w:rPr>
        <w:t xml:space="preserve">Δαπάνες μεταφοράς στον τόπο χρήσεως, αποθηκεύσεως, φυλάξεως, επεξεργασίας, προσεγγίσεως, ενσωματώσεως, φθοράς και </w:t>
      </w:r>
      <w:proofErr w:type="spellStart"/>
      <w:r w:rsidRPr="00F772FF">
        <w:rPr>
          <w:rFonts w:ascii="Arial" w:hAnsi="Arial" w:cs="Arial"/>
          <w:sz w:val="22"/>
          <w:szCs w:val="22"/>
        </w:rPr>
        <w:t>απομειώσεως</w:t>
      </w:r>
      <w:proofErr w:type="spellEnd"/>
      <w:r w:rsidRPr="00F772FF">
        <w:rPr>
          <w:rFonts w:ascii="Arial" w:hAnsi="Arial" w:cs="Arial"/>
          <w:sz w:val="22"/>
          <w:szCs w:val="22"/>
        </w:rPr>
        <w:t xml:space="preserve">, όλων των απαιτούμενων για το έργο υλικών, με όλες τις απαιτούμενες φορτοεκφορτώσεις, διακινήσεις κλπ., μέχρι πλήρους ενσωματώσεώς των. </w:t>
      </w:r>
    </w:p>
    <w:p w:rsidR="00D1702C" w:rsidRPr="00F772FF" w:rsidRDefault="00D1702C" w:rsidP="00D1702C">
      <w:pPr>
        <w:pStyle w:val="a3"/>
        <w:numPr>
          <w:ilvl w:val="0"/>
          <w:numId w:val="2"/>
        </w:numPr>
        <w:overflowPunct w:val="0"/>
        <w:autoSpaceDE w:val="0"/>
        <w:autoSpaceDN w:val="0"/>
        <w:adjustRightInd w:val="0"/>
        <w:spacing w:before="0"/>
        <w:ind w:left="567"/>
        <w:jc w:val="left"/>
        <w:textAlignment w:val="baseline"/>
        <w:rPr>
          <w:rFonts w:ascii="Arial" w:hAnsi="Arial" w:cs="Arial"/>
          <w:sz w:val="22"/>
          <w:szCs w:val="22"/>
        </w:rPr>
      </w:pPr>
      <w:r w:rsidRPr="00F772FF">
        <w:rPr>
          <w:rFonts w:ascii="Arial" w:hAnsi="Arial" w:cs="Arial"/>
          <w:sz w:val="22"/>
          <w:szCs w:val="22"/>
        </w:rPr>
        <w:t>Οι δαπάνες μισθών, ημερομισθίων, υπερωριών, αποζημιώσεων για εργασίες κατά τις νυχτερινές ώρες και εξαιρέσιμες ημέρες, ασφαλίσεως υπέρ ΙΚΑ, κλπ., δώρων εορτών, επιδόματος αδείας, αποζημιώσεων λόγω απολύσεως κλπ. του πάσης φύσεως ειδικευμένου και μη προσωπικού γραφείων, μηχανημάτων, συνεργείων κλπ., οι οποίες δαπάνες αφορούν την εκτέλεση όλων των κύριων και βοηθητικών εργασιών για την πλήρη και έντεχνη εκτέλεση των υποχρεώσεων του Αναδόχου.</w:t>
      </w:r>
    </w:p>
    <w:p w:rsidR="00D1702C" w:rsidRPr="00F772FF" w:rsidRDefault="00D1702C" w:rsidP="00D1702C">
      <w:pPr>
        <w:pStyle w:val="a3"/>
        <w:numPr>
          <w:ilvl w:val="0"/>
          <w:numId w:val="2"/>
        </w:numPr>
        <w:overflowPunct w:val="0"/>
        <w:autoSpaceDE w:val="0"/>
        <w:autoSpaceDN w:val="0"/>
        <w:adjustRightInd w:val="0"/>
        <w:spacing w:before="0"/>
        <w:ind w:left="567"/>
        <w:jc w:val="left"/>
        <w:textAlignment w:val="baseline"/>
        <w:rPr>
          <w:rFonts w:ascii="Arial" w:hAnsi="Arial" w:cs="Arial"/>
          <w:sz w:val="22"/>
          <w:szCs w:val="22"/>
        </w:rPr>
      </w:pPr>
      <w:r w:rsidRPr="00F772FF">
        <w:rPr>
          <w:rFonts w:ascii="Arial" w:hAnsi="Arial" w:cs="Arial"/>
          <w:sz w:val="22"/>
          <w:szCs w:val="22"/>
        </w:rPr>
        <w:t xml:space="preserve">Οι δαπάνες συντήρησης των απαιτούμενων για το έργο μηχανημάτων, μηχανικών σκευών, μέσων, οργάνων, εργαλείων (εκτός των ανταλλακτικών των οργάνων από τις </w:t>
      </w:r>
      <w:proofErr w:type="spellStart"/>
      <w:r w:rsidRPr="00F772FF">
        <w:rPr>
          <w:rFonts w:ascii="Arial" w:hAnsi="Arial" w:cs="Arial"/>
          <w:sz w:val="22"/>
          <w:szCs w:val="22"/>
        </w:rPr>
        <w:t>on</w:t>
      </w:r>
      <w:proofErr w:type="spellEnd"/>
      <w:r w:rsidRPr="00F772FF">
        <w:rPr>
          <w:rFonts w:ascii="Arial" w:hAnsi="Arial" w:cs="Arial"/>
          <w:sz w:val="22"/>
          <w:szCs w:val="22"/>
        </w:rPr>
        <w:t xml:space="preserve"> </w:t>
      </w:r>
      <w:proofErr w:type="spellStart"/>
      <w:r w:rsidRPr="00F772FF">
        <w:rPr>
          <w:rFonts w:ascii="Arial" w:hAnsi="Arial" w:cs="Arial"/>
          <w:sz w:val="22"/>
          <w:szCs w:val="22"/>
        </w:rPr>
        <w:t>line</w:t>
      </w:r>
      <w:proofErr w:type="spellEnd"/>
      <w:r w:rsidRPr="00F772FF">
        <w:rPr>
          <w:rFonts w:ascii="Arial" w:hAnsi="Arial" w:cs="Arial"/>
          <w:sz w:val="22"/>
          <w:szCs w:val="22"/>
        </w:rPr>
        <w:t xml:space="preserve"> μετρήσεις) και κάθε άλλου είδους ατομικών και ομαδικών μέσων προστασίας και ασφάλειας προσωπικού, καθώς και των κτιριακών και λοιπών δομικών έργων εντός των εγκαταστάσεων και του περιβάλλοντος χώρου.</w:t>
      </w:r>
    </w:p>
    <w:p w:rsidR="00D1702C" w:rsidRDefault="00D1702C" w:rsidP="00D1702C">
      <w:pPr>
        <w:pStyle w:val="2"/>
        <w:keepNext w:val="0"/>
        <w:keepLines w:val="0"/>
        <w:widowControl/>
        <w:numPr>
          <w:ilvl w:val="1"/>
          <w:numId w:val="0"/>
        </w:numPr>
        <w:spacing w:before="0" w:after="0"/>
        <w:ind w:left="792" w:hanging="792"/>
        <w:jc w:val="left"/>
        <w:rPr>
          <w:rFonts w:cs="Arial"/>
          <w:color w:val="auto"/>
          <w:sz w:val="22"/>
          <w:szCs w:val="22"/>
        </w:rPr>
      </w:pPr>
      <w:bookmarkStart w:id="3" w:name="_Toc404329676"/>
      <w:bookmarkStart w:id="4" w:name="_Toc453067681"/>
    </w:p>
    <w:p w:rsidR="00D1702C" w:rsidRDefault="00D1702C" w:rsidP="00D1702C">
      <w:pPr>
        <w:rPr>
          <w:lang w:eastAsia="en-US"/>
        </w:rPr>
      </w:pPr>
    </w:p>
    <w:p w:rsidR="00D1702C" w:rsidRPr="00E40A83" w:rsidRDefault="00D1702C" w:rsidP="00D1702C">
      <w:pPr>
        <w:rPr>
          <w:lang w:eastAsia="en-US"/>
        </w:rPr>
      </w:pPr>
    </w:p>
    <w:p w:rsidR="00D1702C" w:rsidRPr="00F772FF" w:rsidRDefault="00D1702C" w:rsidP="00D1702C">
      <w:pPr>
        <w:pStyle w:val="2"/>
        <w:keepNext w:val="0"/>
        <w:keepLines w:val="0"/>
        <w:widowControl/>
        <w:numPr>
          <w:ilvl w:val="1"/>
          <w:numId w:val="0"/>
        </w:numPr>
        <w:spacing w:before="0" w:after="0"/>
        <w:ind w:left="792" w:hanging="792"/>
        <w:jc w:val="left"/>
        <w:rPr>
          <w:rFonts w:cs="Arial"/>
          <w:color w:val="auto"/>
          <w:sz w:val="22"/>
          <w:szCs w:val="22"/>
        </w:rPr>
      </w:pPr>
      <w:r>
        <w:rPr>
          <w:rFonts w:cs="Arial"/>
          <w:color w:val="auto"/>
          <w:sz w:val="22"/>
          <w:szCs w:val="22"/>
        </w:rPr>
        <w:t xml:space="preserve">1.2. </w:t>
      </w:r>
      <w:r w:rsidRPr="00F772FF">
        <w:rPr>
          <w:rFonts w:cs="Arial"/>
          <w:color w:val="auto"/>
          <w:sz w:val="22"/>
          <w:szCs w:val="22"/>
        </w:rPr>
        <w:t>Άρθρα Τιμολογίου</w:t>
      </w:r>
      <w:bookmarkEnd w:id="3"/>
      <w:bookmarkEnd w:id="4"/>
    </w:p>
    <w:p w:rsidR="00D1702C" w:rsidRDefault="00D1702C" w:rsidP="00D1702C">
      <w:pPr>
        <w:pStyle w:val="3"/>
        <w:numPr>
          <w:ilvl w:val="0"/>
          <w:numId w:val="0"/>
        </w:numPr>
        <w:spacing w:line="240" w:lineRule="auto"/>
        <w:jc w:val="left"/>
        <w:rPr>
          <w:rFonts w:cs="Arial"/>
          <w:bCs w:val="0"/>
          <w:iCs w:val="0"/>
          <w:szCs w:val="22"/>
        </w:rPr>
      </w:pPr>
    </w:p>
    <w:p w:rsidR="00D1702C" w:rsidRDefault="00D1702C" w:rsidP="00D1702C">
      <w:pPr>
        <w:pStyle w:val="3"/>
        <w:numPr>
          <w:ilvl w:val="0"/>
          <w:numId w:val="0"/>
        </w:numPr>
        <w:spacing w:line="240" w:lineRule="auto"/>
        <w:jc w:val="left"/>
        <w:rPr>
          <w:rFonts w:cs="Arial"/>
          <w:b/>
          <w:szCs w:val="22"/>
        </w:rPr>
      </w:pPr>
      <w:r w:rsidRPr="00F772FF">
        <w:rPr>
          <w:rFonts w:cs="Arial"/>
          <w:b/>
          <w:szCs w:val="22"/>
        </w:rPr>
        <w:t xml:space="preserve">Άρθρο 1: Λειτουργία –Συντήρηση Εγκατάστασης Επεξεργασίας Λυμάτων (ΕΕΛ) </w:t>
      </w:r>
      <w:proofErr w:type="spellStart"/>
      <w:r w:rsidRPr="00F772FF">
        <w:rPr>
          <w:rFonts w:cs="Arial"/>
          <w:b/>
          <w:szCs w:val="22"/>
        </w:rPr>
        <w:t>Λειανοκλαδίου</w:t>
      </w:r>
      <w:proofErr w:type="spellEnd"/>
      <w:r w:rsidRPr="00F772FF">
        <w:rPr>
          <w:rFonts w:cs="Arial"/>
          <w:b/>
          <w:szCs w:val="22"/>
        </w:rPr>
        <w:t xml:space="preserve"> </w:t>
      </w:r>
      <w:r>
        <w:rPr>
          <w:rFonts w:cs="Arial"/>
          <w:b/>
          <w:szCs w:val="22"/>
        </w:rPr>
        <w:t>–</w:t>
      </w:r>
      <w:r w:rsidRPr="00F772FF">
        <w:rPr>
          <w:rFonts w:cs="Arial"/>
          <w:b/>
          <w:szCs w:val="22"/>
        </w:rPr>
        <w:t xml:space="preserve"> Υπάτης</w:t>
      </w:r>
    </w:p>
    <w:p w:rsidR="00D1702C" w:rsidRPr="00F772FF" w:rsidRDefault="00D1702C" w:rsidP="00D1702C">
      <w:pPr>
        <w:pStyle w:val="3"/>
        <w:numPr>
          <w:ilvl w:val="0"/>
          <w:numId w:val="0"/>
        </w:numPr>
        <w:spacing w:line="240" w:lineRule="auto"/>
        <w:jc w:val="left"/>
        <w:rPr>
          <w:rFonts w:cs="Arial"/>
          <w:b/>
          <w:bCs w:val="0"/>
          <w:iCs w:val="0"/>
          <w:szCs w:val="22"/>
        </w:rPr>
      </w:pPr>
    </w:p>
    <w:p w:rsidR="00D1702C" w:rsidRPr="00F772FF" w:rsidRDefault="00D1702C" w:rsidP="00D1702C">
      <w:pPr>
        <w:rPr>
          <w:rFonts w:ascii="Arial" w:hAnsi="Arial" w:cs="Arial"/>
          <w:sz w:val="22"/>
          <w:szCs w:val="22"/>
        </w:rPr>
      </w:pPr>
      <w:r w:rsidRPr="00F772FF">
        <w:rPr>
          <w:rFonts w:ascii="Arial" w:hAnsi="Arial" w:cs="Arial"/>
          <w:sz w:val="22"/>
          <w:szCs w:val="22"/>
        </w:rPr>
        <w:t xml:space="preserve">Το κατ' αποκοπή μηνιαίο τίμημα για τη λειτουργία και συντήρηση της εγκατάστασης επεξεργασίας λυμάτων (ΕΕΛ) Υπάτης – </w:t>
      </w:r>
      <w:proofErr w:type="spellStart"/>
      <w:r w:rsidRPr="00F772FF">
        <w:rPr>
          <w:rFonts w:ascii="Arial" w:hAnsi="Arial" w:cs="Arial"/>
          <w:sz w:val="22"/>
          <w:szCs w:val="22"/>
        </w:rPr>
        <w:t>Λειανοκλαδίου</w:t>
      </w:r>
      <w:proofErr w:type="spellEnd"/>
      <w:r w:rsidRPr="00F772FF">
        <w:rPr>
          <w:rFonts w:ascii="Arial" w:hAnsi="Arial" w:cs="Arial"/>
          <w:sz w:val="22"/>
          <w:szCs w:val="22"/>
        </w:rPr>
        <w:t>, περιλαμβάνει όλες τις δαπάνες για την παροχή της υπηρεσίας, όπως αυτή περιγράφεται στη Διακήρυξη, Ειδική Συγγραφή Υποχρεώσεων, Τεχνικές Προδιαγραφές και τα λοιπά συμβατικά τεύχη.</w:t>
      </w:r>
    </w:p>
    <w:p w:rsidR="00D1702C" w:rsidRPr="00F772FF" w:rsidRDefault="00D1702C" w:rsidP="00D1702C">
      <w:pPr>
        <w:rPr>
          <w:rFonts w:ascii="Arial" w:hAnsi="Arial" w:cs="Arial"/>
          <w:b/>
          <w:bCs/>
          <w:sz w:val="22"/>
          <w:szCs w:val="22"/>
        </w:rPr>
      </w:pPr>
      <w:r w:rsidRPr="00F772FF">
        <w:rPr>
          <w:rFonts w:ascii="Arial" w:hAnsi="Arial" w:cs="Arial"/>
          <w:b/>
          <w:bCs/>
          <w:sz w:val="22"/>
          <w:szCs w:val="22"/>
        </w:rPr>
        <w:t>Τιμή μονάδας (€/</w:t>
      </w:r>
      <w:proofErr w:type="spellStart"/>
      <w:r w:rsidRPr="00F772FF">
        <w:rPr>
          <w:rFonts w:ascii="Arial" w:hAnsi="Arial" w:cs="Arial"/>
          <w:b/>
          <w:bCs/>
          <w:sz w:val="22"/>
          <w:szCs w:val="22"/>
        </w:rPr>
        <w:t>μήν</w:t>
      </w:r>
      <w:proofErr w:type="spellEnd"/>
      <w:r w:rsidRPr="00F772FF">
        <w:rPr>
          <w:rFonts w:ascii="Arial" w:hAnsi="Arial" w:cs="Arial"/>
          <w:b/>
          <w:bCs/>
          <w:sz w:val="22"/>
          <w:szCs w:val="22"/>
        </w:rPr>
        <w:t xml:space="preserve">α) </w:t>
      </w:r>
    </w:p>
    <w:p w:rsidR="00D1702C" w:rsidRDefault="00D1702C" w:rsidP="00D1702C">
      <w:pPr>
        <w:rPr>
          <w:rFonts w:ascii="Arial" w:hAnsi="Arial" w:cs="Arial"/>
          <w:b/>
          <w:bCs/>
          <w:sz w:val="22"/>
          <w:szCs w:val="22"/>
        </w:rPr>
      </w:pPr>
    </w:p>
    <w:p w:rsidR="00D1702C" w:rsidRPr="00F772FF" w:rsidRDefault="00D1702C" w:rsidP="00D1702C">
      <w:pPr>
        <w:pStyle w:val="1"/>
        <w:keepNext w:val="0"/>
        <w:keepLines w:val="0"/>
        <w:widowControl/>
        <w:spacing w:before="0" w:after="0"/>
        <w:ind w:left="511" w:hanging="511"/>
        <w:contextualSpacing/>
        <w:jc w:val="left"/>
        <w:rPr>
          <w:rFonts w:ascii="Arial" w:hAnsi="Arial" w:cs="Arial"/>
          <w:color w:val="auto"/>
          <w:sz w:val="22"/>
          <w:szCs w:val="24"/>
        </w:rPr>
      </w:pPr>
      <w:bookmarkStart w:id="5" w:name="_Toc234910318"/>
      <w:bookmarkStart w:id="6" w:name="_Toc453067682"/>
      <w:r w:rsidRPr="00F772FF">
        <w:rPr>
          <w:rFonts w:ascii="Arial" w:hAnsi="Arial" w:cs="Arial"/>
          <w:color w:val="auto"/>
          <w:sz w:val="22"/>
          <w:szCs w:val="24"/>
        </w:rPr>
        <w:t>Προϋπολογισμός προσφοράς για την παροχή υπηρεσιών</w:t>
      </w:r>
      <w:bookmarkEnd w:id="5"/>
      <w:bookmarkEnd w:id="6"/>
    </w:p>
    <w:tbl>
      <w:tblPr>
        <w:tblW w:w="5000" w:type="pct"/>
        <w:tblCellMar>
          <w:left w:w="0" w:type="dxa"/>
          <w:right w:w="0" w:type="dxa"/>
        </w:tblCellMar>
        <w:tblLook w:val="0000" w:firstRow="0" w:lastRow="0" w:firstColumn="0" w:lastColumn="0" w:noHBand="0" w:noVBand="0"/>
      </w:tblPr>
      <w:tblGrid>
        <w:gridCol w:w="459"/>
        <w:gridCol w:w="2666"/>
        <w:gridCol w:w="810"/>
        <w:gridCol w:w="1358"/>
        <w:gridCol w:w="1623"/>
        <w:gridCol w:w="1416"/>
      </w:tblGrid>
      <w:tr w:rsidR="00D1702C" w:rsidRPr="001F1BA6" w:rsidTr="000C7374">
        <w:trPr>
          <w:trHeight w:val="487"/>
        </w:trPr>
        <w:tc>
          <w:tcPr>
            <w:tcW w:w="275" w:type="pct"/>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center"/>
          </w:tcPr>
          <w:p w:rsidR="00D1702C" w:rsidRPr="001F1BA6" w:rsidRDefault="00D1702C" w:rsidP="000C7374">
            <w:pPr>
              <w:jc w:val="center"/>
              <w:rPr>
                <w:rFonts w:ascii="Arial" w:eastAsia="Arial Unicode MS" w:hAnsi="Arial" w:cs="Arial"/>
                <w:b/>
                <w:bCs/>
              </w:rPr>
            </w:pPr>
            <w:r w:rsidRPr="001F1BA6">
              <w:rPr>
                <w:rFonts w:ascii="Arial" w:hAnsi="Arial" w:cs="Arial"/>
                <w:b/>
                <w:bCs/>
              </w:rPr>
              <w:t>A.T.</w:t>
            </w:r>
          </w:p>
        </w:tc>
        <w:tc>
          <w:tcPr>
            <w:tcW w:w="1600" w:type="pct"/>
            <w:tcBorders>
              <w:top w:val="single" w:sz="4" w:space="0" w:color="auto"/>
              <w:left w:val="nil"/>
              <w:bottom w:val="single" w:sz="4" w:space="0" w:color="auto"/>
              <w:right w:val="single" w:sz="4" w:space="0" w:color="auto"/>
            </w:tcBorders>
            <w:noWrap/>
            <w:tcMar>
              <w:top w:w="13" w:type="dxa"/>
              <w:left w:w="13" w:type="dxa"/>
              <w:bottom w:w="0" w:type="dxa"/>
              <w:right w:w="13" w:type="dxa"/>
            </w:tcMar>
            <w:vAlign w:val="center"/>
          </w:tcPr>
          <w:p w:rsidR="00D1702C" w:rsidRPr="001F1BA6" w:rsidRDefault="00D1702C" w:rsidP="000C7374">
            <w:pPr>
              <w:jc w:val="center"/>
              <w:rPr>
                <w:rFonts w:ascii="Arial" w:eastAsia="Arial Unicode MS" w:hAnsi="Arial" w:cs="Arial"/>
                <w:b/>
                <w:bCs/>
              </w:rPr>
            </w:pPr>
            <w:r w:rsidRPr="001F1BA6">
              <w:rPr>
                <w:rFonts w:ascii="Arial" w:hAnsi="Arial" w:cs="Arial"/>
                <w:b/>
                <w:bCs/>
              </w:rPr>
              <w:t>ΠΕΡΙΓΡΑΦΗ</w:t>
            </w:r>
          </w:p>
        </w:tc>
        <w:tc>
          <w:tcPr>
            <w:tcW w:w="486" w:type="pct"/>
            <w:tcBorders>
              <w:top w:val="single" w:sz="4" w:space="0" w:color="auto"/>
              <w:left w:val="single" w:sz="4" w:space="0" w:color="auto"/>
              <w:bottom w:val="single" w:sz="4" w:space="0" w:color="auto"/>
              <w:right w:val="nil"/>
            </w:tcBorders>
            <w:noWrap/>
            <w:tcMar>
              <w:top w:w="13" w:type="dxa"/>
              <w:left w:w="13" w:type="dxa"/>
              <w:bottom w:w="0" w:type="dxa"/>
              <w:right w:w="13" w:type="dxa"/>
            </w:tcMar>
            <w:vAlign w:val="center"/>
          </w:tcPr>
          <w:p w:rsidR="00D1702C" w:rsidRPr="001F1BA6" w:rsidRDefault="00D1702C" w:rsidP="000C7374">
            <w:pPr>
              <w:jc w:val="center"/>
              <w:rPr>
                <w:rFonts w:ascii="Arial" w:eastAsia="Arial Unicode MS" w:hAnsi="Arial" w:cs="Arial"/>
                <w:b/>
                <w:bCs/>
              </w:rPr>
            </w:pPr>
            <w:r w:rsidRPr="001F1BA6">
              <w:rPr>
                <w:rFonts w:ascii="Arial" w:hAnsi="Arial" w:cs="Arial"/>
                <w:b/>
                <w:bCs/>
              </w:rPr>
              <w:t>Μ.Μ.</w:t>
            </w:r>
          </w:p>
        </w:tc>
        <w:tc>
          <w:tcPr>
            <w:tcW w:w="815" w:type="pct"/>
            <w:tcBorders>
              <w:top w:val="single" w:sz="4" w:space="0" w:color="auto"/>
              <w:left w:val="single" w:sz="4" w:space="0" w:color="auto"/>
              <w:bottom w:val="single" w:sz="4" w:space="0" w:color="auto"/>
              <w:right w:val="nil"/>
            </w:tcBorders>
            <w:noWrap/>
            <w:tcMar>
              <w:top w:w="13" w:type="dxa"/>
              <w:left w:w="13" w:type="dxa"/>
              <w:bottom w:w="0" w:type="dxa"/>
              <w:right w:w="13" w:type="dxa"/>
            </w:tcMar>
            <w:vAlign w:val="center"/>
          </w:tcPr>
          <w:p w:rsidR="00D1702C" w:rsidRPr="001F1BA6" w:rsidRDefault="00D1702C" w:rsidP="000C7374">
            <w:pPr>
              <w:jc w:val="center"/>
              <w:rPr>
                <w:rFonts w:ascii="Arial" w:eastAsia="Arial Unicode MS" w:hAnsi="Arial" w:cs="Arial"/>
                <w:b/>
                <w:bCs/>
              </w:rPr>
            </w:pPr>
            <w:r w:rsidRPr="001F1BA6">
              <w:rPr>
                <w:rFonts w:ascii="Arial" w:hAnsi="Arial" w:cs="Arial"/>
                <w:b/>
                <w:bCs/>
              </w:rPr>
              <w:t>ΠΟΣΟΤΗΤΑ</w:t>
            </w:r>
          </w:p>
        </w:tc>
        <w:tc>
          <w:tcPr>
            <w:tcW w:w="974" w:type="pct"/>
            <w:tcBorders>
              <w:top w:val="single" w:sz="4" w:space="0" w:color="auto"/>
              <w:left w:val="single" w:sz="4" w:space="0" w:color="auto"/>
              <w:bottom w:val="single" w:sz="4" w:space="0" w:color="auto"/>
              <w:right w:val="nil"/>
            </w:tcBorders>
            <w:tcMar>
              <w:top w:w="13" w:type="dxa"/>
              <w:left w:w="13" w:type="dxa"/>
              <w:bottom w:w="0" w:type="dxa"/>
              <w:right w:w="13" w:type="dxa"/>
            </w:tcMar>
            <w:vAlign w:val="center"/>
          </w:tcPr>
          <w:p w:rsidR="00D1702C" w:rsidRPr="001F1BA6" w:rsidRDefault="00D1702C" w:rsidP="000C7374">
            <w:pPr>
              <w:jc w:val="center"/>
              <w:rPr>
                <w:rFonts w:ascii="Arial" w:eastAsia="Arial Unicode MS" w:hAnsi="Arial" w:cs="Arial"/>
                <w:b/>
                <w:bCs/>
              </w:rPr>
            </w:pPr>
            <w:r w:rsidRPr="001F1BA6">
              <w:rPr>
                <w:rFonts w:ascii="Arial" w:hAnsi="Arial" w:cs="Arial"/>
                <w:b/>
                <w:bCs/>
              </w:rPr>
              <w:t>ΤΙΜΗ ΜΟΝΑΔΑΣ</w:t>
            </w:r>
          </w:p>
        </w:tc>
        <w:tc>
          <w:tcPr>
            <w:tcW w:w="850" w:type="pct"/>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vAlign w:val="center"/>
          </w:tcPr>
          <w:p w:rsidR="00D1702C" w:rsidRPr="001F1BA6" w:rsidRDefault="00D1702C" w:rsidP="000C7374">
            <w:pPr>
              <w:jc w:val="center"/>
              <w:rPr>
                <w:rFonts w:ascii="Arial" w:eastAsia="Arial Unicode MS" w:hAnsi="Arial" w:cs="Arial"/>
                <w:b/>
                <w:bCs/>
              </w:rPr>
            </w:pPr>
            <w:r w:rsidRPr="001F1BA6">
              <w:rPr>
                <w:rFonts w:ascii="Arial" w:hAnsi="Arial" w:cs="Arial"/>
                <w:b/>
                <w:bCs/>
              </w:rPr>
              <w:t>ΔΑΠΑΝΗ</w:t>
            </w:r>
          </w:p>
        </w:tc>
      </w:tr>
      <w:tr w:rsidR="00D1702C" w:rsidRPr="001F1BA6" w:rsidTr="000C7374">
        <w:trPr>
          <w:trHeight w:val="735"/>
        </w:trPr>
        <w:tc>
          <w:tcPr>
            <w:tcW w:w="275" w:type="pct"/>
            <w:tcBorders>
              <w:top w:val="nil"/>
              <w:left w:val="single" w:sz="4" w:space="0" w:color="auto"/>
              <w:bottom w:val="single" w:sz="4" w:space="0" w:color="auto"/>
              <w:right w:val="single" w:sz="4" w:space="0" w:color="auto"/>
            </w:tcBorders>
            <w:noWrap/>
            <w:tcMar>
              <w:top w:w="13" w:type="dxa"/>
              <w:left w:w="13" w:type="dxa"/>
              <w:bottom w:w="0" w:type="dxa"/>
              <w:right w:w="13" w:type="dxa"/>
            </w:tcMar>
            <w:vAlign w:val="center"/>
          </w:tcPr>
          <w:p w:rsidR="00D1702C" w:rsidRPr="001F1BA6" w:rsidRDefault="00D1702C" w:rsidP="000C7374">
            <w:pPr>
              <w:jc w:val="center"/>
              <w:rPr>
                <w:rFonts w:ascii="Arial" w:eastAsia="Arial Unicode MS" w:hAnsi="Arial" w:cs="Arial"/>
              </w:rPr>
            </w:pPr>
            <w:r w:rsidRPr="001F1BA6">
              <w:rPr>
                <w:rFonts w:ascii="Arial" w:hAnsi="Arial" w:cs="Arial"/>
              </w:rPr>
              <w:lastRenderedPageBreak/>
              <w:t>1</w:t>
            </w:r>
          </w:p>
        </w:tc>
        <w:tc>
          <w:tcPr>
            <w:tcW w:w="1600" w:type="pct"/>
            <w:tcBorders>
              <w:top w:val="nil"/>
              <w:left w:val="nil"/>
              <w:bottom w:val="single" w:sz="4" w:space="0" w:color="auto"/>
              <w:right w:val="single" w:sz="4" w:space="0" w:color="auto"/>
            </w:tcBorders>
            <w:tcMar>
              <w:top w:w="13" w:type="dxa"/>
              <w:left w:w="13" w:type="dxa"/>
              <w:bottom w:w="0" w:type="dxa"/>
              <w:right w:w="13" w:type="dxa"/>
            </w:tcMar>
            <w:vAlign w:val="center"/>
          </w:tcPr>
          <w:p w:rsidR="00D1702C" w:rsidRPr="001F1BA6" w:rsidRDefault="00D1702C" w:rsidP="000C7374">
            <w:pPr>
              <w:jc w:val="center"/>
              <w:rPr>
                <w:rFonts w:ascii="Arial" w:eastAsia="Arial Unicode MS" w:hAnsi="Arial" w:cs="Arial"/>
              </w:rPr>
            </w:pPr>
            <w:r w:rsidRPr="001F1BA6">
              <w:rPr>
                <w:rFonts w:ascii="Arial" w:hAnsi="Arial" w:cs="Arial"/>
              </w:rPr>
              <w:t xml:space="preserve">Λειτουργία και Συντήρηση Εγκατάστασης Επεξεργασίας Λυμάτων (ΕΕΛ) </w:t>
            </w:r>
            <w:proofErr w:type="spellStart"/>
            <w:r w:rsidRPr="001F1BA6">
              <w:rPr>
                <w:rFonts w:ascii="Arial" w:hAnsi="Arial" w:cs="Arial"/>
              </w:rPr>
              <w:t>Λειανοκλαδίου</w:t>
            </w:r>
            <w:proofErr w:type="spellEnd"/>
            <w:r w:rsidRPr="001F1BA6">
              <w:rPr>
                <w:rFonts w:ascii="Arial" w:hAnsi="Arial" w:cs="Arial"/>
              </w:rPr>
              <w:t xml:space="preserve"> – Υπάτης</w:t>
            </w:r>
          </w:p>
        </w:tc>
        <w:tc>
          <w:tcPr>
            <w:tcW w:w="486" w:type="pct"/>
            <w:tcBorders>
              <w:top w:val="nil"/>
              <w:left w:val="single" w:sz="4" w:space="0" w:color="auto"/>
              <w:bottom w:val="single" w:sz="4" w:space="0" w:color="auto"/>
              <w:right w:val="nil"/>
            </w:tcBorders>
            <w:noWrap/>
            <w:tcMar>
              <w:top w:w="13" w:type="dxa"/>
              <w:left w:w="13" w:type="dxa"/>
              <w:bottom w:w="0" w:type="dxa"/>
              <w:right w:w="13" w:type="dxa"/>
            </w:tcMar>
            <w:vAlign w:val="center"/>
          </w:tcPr>
          <w:p w:rsidR="00D1702C" w:rsidRPr="001F1BA6" w:rsidRDefault="00D1702C" w:rsidP="000C7374">
            <w:pPr>
              <w:jc w:val="center"/>
              <w:rPr>
                <w:rFonts w:ascii="Arial" w:eastAsia="Arial Unicode MS" w:hAnsi="Arial" w:cs="Arial"/>
              </w:rPr>
            </w:pPr>
            <w:r w:rsidRPr="001F1BA6">
              <w:rPr>
                <w:rFonts w:ascii="Arial" w:hAnsi="Arial" w:cs="Arial"/>
              </w:rPr>
              <w:t>μήνας</w:t>
            </w:r>
          </w:p>
        </w:tc>
        <w:tc>
          <w:tcPr>
            <w:tcW w:w="815" w:type="pct"/>
            <w:tcBorders>
              <w:top w:val="nil"/>
              <w:left w:val="single" w:sz="4" w:space="0" w:color="auto"/>
              <w:bottom w:val="single" w:sz="4" w:space="0" w:color="auto"/>
              <w:right w:val="nil"/>
            </w:tcBorders>
            <w:noWrap/>
            <w:tcMar>
              <w:top w:w="13" w:type="dxa"/>
              <w:left w:w="13" w:type="dxa"/>
              <w:bottom w:w="0" w:type="dxa"/>
              <w:right w:w="13" w:type="dxa"/>
            </w:tcMar>
            <w:vAlign w:val="center"/>
          </w:tcPr>
          <w:p w:rsidR="00D1702C" w:rsidRPr="001F1BA6" w:rsidRDefault="00D1702C" w:rsidP="000C7374">
            <w:pPr>
              <w:jc w:val="center"/>
              <w:rPr>
                <w:rFonts w:ascii="Arial" w:eastAsia="Arial Unicode MS" w:hAnsi="Arial" w:cs="Arial"/>
              </w:rPr>
            </w:pPr>
            <w:r w:rsidRPr="001F1BA6">
              <w:rPr>
                <w:rFonts w:ascii="Arial" w:eastAsia="Arial Unicode MS" w:hAnsi="Arial" w:cs="Arial"/>
              </w:rPr>
              <w:t>1</w:t>
            </w:r>
            <w:r>
              <w:rPr>
                <w:rFonts w:ascii="Arial" w:eastAsia="Arial Unicode MS" w:hAnsi="Arial" w:cs="Arial"/>
              </w:rPr>
              <w:t>5</w:t>
            </w:r>
          </w:p>
        </w:tc>
        <w:tc>
          <w:tcPr>
            <w:tcW w:w="974" w:type="pct"/>
            <w:tcBorders>
              <w:top w:val="nil"/>
              <w:left w:val="single" w:sz="4" w:space="0" w:color="auto"/>
              <w:bottom w:val="single" w:sz="4" w:space="0" w:color="auto"/>
              <w:right w:val="nil"/>
            </w:tcBorders>
            <w:noWrap/>
            <w:tcMar>
              <w:top w:w="13" w:type="dxa"/>
              <w:left w:w="13" w:type="dxa"/>
              <w:bottom w:w="0" w:type="dxa"/>
              <w:right w:w="13" w:type="dxa"/>
            </w:tcMar>
            <w:vAlign w:val="center"/>
          </w:tcPr>
          <w:p w:rsidR="00D1702C" w:rsidRPr="001F1BA6" w:rsidRDefault="00D1702C" w:rsidP="000C7374">
            <w:pPr>
              <w:jc w:val="center"/>
              <w:rPr>
                <w:rFonts w:ascii="Arial" w:eastAsia="Arial Unicode MS" w:hAnsi="Arial" w:cs="Arial"/>
              </w:rPr>
            </w:pPr>
          </w:p>
        </w:tc>
        <w:tc>
          <w:tcPr>
            <w:tcW w:w="850" w:type="pct"/>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center"/>
          </w:tcPr>
          <w:p w:rsidR="00D1702C" w:rsidRPr="001F1BA6" w:rsidRDefault="00D1702C" w:rsidP="000C7374">
            <w:pPr>
              <w:jc w:val="center"/>
              <w:rPr>
                <w:rFonts w:ascii="Arial" w:eastAsia="Arial Unicode MS" w:hAnsi="Arial" w:cs="Arial"/>
              </w:rPr>
            </w:pPr>
          </w:p>
        </w:tc>
      </w:tr>
      <w:tr w:rsidR="00D1702C" w:rsidRPr="001F1BA6" w:rsidTr="000C7374">
        <w:trPr>
          <w:trHeight w:val="360"/>
        </w:trPr>
        <w:tc>
          <w:tcPr>
            <w:tcW w:w="4150" w:type="pct"/>
            <w:gridSpan w:val="5"/>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rsidR="00D1702C" w:rsidRPr="001F1BA6" w:rsidRDefault="00D1702C" w:rsidP="000C7374">
            <w:pPr>
              <w:rPr>
                <w:rFonts w:ascii="Arial" w:eastAsia="Arial Unicode MS" w:hAnsi="Arial" w:cs="Arial"/>
                <w:b/>
                <w:bCs/>
              </w:rPr>
            </w:pPr>
            <w:r w:rsidRPr="001F1BA6">
              <w:rPr>
                <w:rFonts w:ascii="Arial" w:hAnsi="Arial" w:cs="Arial"/>
                <w:b/>
                <w:bCs/>
              </w:rPr>
              <w:t>ΣΥΝΟΛΙΚΗ ΔΑΠΑΝΗ (για 1</w:t>
            </w:r>
            <w:r>
              <w:rPr>
                <w:rFonts w:ascii="Arial" w:hAnsi="Arial" w:cs="Arial"/>
                <w:b/>
                <w:bCs/>
              </w:rPr>
              <w:t>5</w:t>
            </w:r>
            <w:r w:rsidRPr="001F1BA6">
              <w:rPr>
                <w:rFonts w:ascii="Arial" w:hAnsi="Arial" w:cs="Arial"/>
                <w:b/>
                <w:bCs/>
              </w:rPr>
              <w:t xml:space="preserve"> μήνες)</w:t>
            </w:r>
          </w:p>
        </w:tc>
        <w:tc>
          <w:tcPr>
            <w:tcW w:w="850" w:type="pct"/>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rsidR="00D1702C" w:rsidRPr="001F1BA6" w:rsidRDefault="00D1702C" w:rsidP="000C7374">
            <w:pPr>
              <w:rPr>
                <w:rFonts w:ascii="Arial" w:eastAsia="Arial Unicode MS" w:hAnsi="Arial" w:cs="Arial"/>
                <w:b/>
                <w:bCs/>
              </w:rPr>
            </w:pPr>
          </w:p>
        </w:tc>
      </w:tr>
      <w:tr w:rsidR="00D1702C" w:rsidRPr="001F1BA6" w:rsidTr="000C7374">
        <w:trPr>
          <w:trHeight w:val="360"/>
        </w:trPr>
        <w:tc>
          <w:tcPr>
            <w:tcW w:w="4150" w:type="pct"/>
            <w:gridSpan w:val="5"/>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rsidR="00D1702C" w:rsidRPr="001F1BA6" w:rsidRDefault="00D1702C" w:rsidP="000C7374">
            <w:pPr>
              <w:rPr>
                <w:rFonts w:ascii="Arial" w:eastAsia="Arial Unicode MS" w:hAnsi="Arial" w:cs="Arial"/>
              </w:rPr>
            </w:pPr>
            <w:r w:rsidRPr="001F1BA6">
              <w:rPr>
                <w:rFonts w:ascii="Arial" w:hAnsi="Arial" w:cs="Arial"/>
              </w:rPr>
              <w:t>ΦΠΑ (24%)</w:t>
            </w:r>
          </w:p>
        </w:tc>
        <w:tc>
          <w:tcPr>
            <w:tcW w:w="850" w:type="pct"/>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rsidR="00D1702C" w:rsidRPr="001F1BA6" w:rsidRDefault="00D1702C" w:rsidP="000C7374">
            <w:pPr>
              <w:rPr>
                <w:rFonts w:ascii="Arial" w:eastAsia="Arial Unicode MS" w:hAnsi="Arial" w:cs="Arial"/>
              </w:rPr>
            </w:pPr>
          </w:p>
        </w:tc>
      </w:tr>
      <w:tr w:rsidR="00D1702C" w:rsidRPr="001F1BA6" w:rsidTr="000C7374">
        <w:trPr>
          <w:trHeight w:val="360"/>
        </w:trPr>
        <w:tc>
          <w:tcPr>
            <w:tcW w:w="4150" w:type="pct"/>
            <w:gridSpan w:val="5"/>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rsidR="00D1702C" w:rsidRPr="001F1BA6" w:rsidRDefault="00D1702C" w:rsidP="000C7374">
            <w:pPr>
              <w:rPr>
                <w:rFonts w:ascii="Arial" w:eastAsia="Arial Unicode MS" w:hAnsi="Arial" w:cs="Arial"/>
                <w:b/>
                <w:bCs/>
              </w:rPr>
            </w:pPr>
            <w:r w:rsidRPr="001F1BA6">
              <w:rPr>
                <w:rFonts w:ascii="Arial" w:hAnsi="Arial" w:cs="Arial"/>
                <w:b/>
                <w:bCs/>
              </w:rPr>
              <w:t>ΤΕΛΙΚΟ ΣΥΝΟΛΟ</w:t>
            </w:r>
          </w:p>
        </w:tc>
        <w:tc>
          <w:tcPr>
            <w:tcW w:w="850" w:type="pct"/>
            <w:tcBorders>
              <w:top w:val="nil"/>
              <w:left w:val="single" w:sz="4" w:space="0" w:color="auto"/>
              <w:bottom w:val="single" w:sz="4" w:space="0" w:color="auto"/>
              <w:right w:val="single" w:sz="4" w:space="0" w:color="auto"/>
            </w:tcBorders>
            <w:noWrap/>
            <w:tcMar>
              <w:top w:w="13" w:type="dxa"/>
              <w:left w:w="13" w:type="dxa"/>
              <w:bottom w:w="0" w:type="dxa"/>
              <w:right w:w="13" w:type="dxa"/>
            </w:tcMar>
            <w:vAlign w:val="bottom"/>
          </w:tcPr>
          <w:p w:rsidR="00D1702C" w:rsidRPr="001F1BA6" w:rsidRDefault="00D1702C" w:rsidP="000C7374">
            <w:pPr>
              <w:rPr>
                <w:rFonts w:ascii="Arial" w:eastAsia="Arial Unicode MS" w:hAnsi="Arial" w:cs="Arial"/>
                <w:b/>
                <w:bCs/>
              </w:rPr>
            </w:pPr>
          </w:p>
        </w:tc>
      </w:tr>
    </w:tbl>
    <w:p w:rsidR="00D1702C" w:rsidRDefault="00D1702C" w:rsidP="00D1702C">
      <w:pPr>
        <w:rPr>
          <w:rFonts w:ascii="Arial" w:hAnsi="Arial" w:cs="Arial"/>
          <w:b/>
          <w:sz w:val="22"/>
          <w:szCs w:val="22"/>
        </w:rPr>
      </w:pPr>
    </w:p>
    <w:p w:rsidR="00D1702C" w:rsidRPr="00661D63" w:rsidRDefault="00D1702C" w:rsidP="00D1702C">
      <w:pPr>
        <w:rPr>
          <w:rFonts w:ascii="Arial" w:hAnsi="Arial" w:cs="Arial"/>
          <w:b/>
          <w:sz w:val="28"/>
          <w:szCs w:val="28"/>
          <w:u w:val="single"/>
        </w:rPr>
      </w:pPr>
      <w:r w:rsidRPr="00F024FB">
        <w:rPr>
          <w:rFonts w:ascii="Arial" w:hAnsi="Arial" w:cs="Arial"/>
          <w:b/>
          <w:sz w:val="28"/>
          <w:szCs w:val="28"/>
        </w:rPr>
        <w:t>2.</w:t>
      </w:r>
      <w:r>
        <w:rPr>
          <w:rFonts w:ascii="Arial" w:hAnsi="Arial" w:cs="Arial"/>
          <w:b/>
          <w:sz w:val="28"/>
          <w:szCs w:val="28"/>
        </w:rPr>
        <w:tab/>
      </w:r>
      <w:r>
        <w:rPr>
          <w:rFonts w:ascii="Arial" w:hAnsi="Arial" w:cs="Arial"/>
          <w:b/>
          <w:sz w:val="28"/>
          <w:szCs w:val="28"/>
          <w:u w:val="single"/>
        </w:rPr>
        <w:t xml:space="preserve">ΥΠΟΔΕΙΓΜΑ </w:t>
      </w:r>
      <w:r w:rsidRPr="00661D63">
        <w:rPr>
          <w:rFonts w:ascii="Arial" w:hAnsi="Arial" w:cs="Arial"/>
          <w:b/>
          <w:sz w:val="28"/>
          <w:szCs w:val="28"/>
          <w:u w:val="single"/>
        </w:rPr>
        <w:t>ΕΝΤΥΠΟ</w:t>
      </w:r>
      <w:r>
        <w:rPr>
          <w:rFonts w:ascii="Arial" w:hAnsi="Arial" w:cs="Arial"/>
          <w:b/>
          <w:sz w:val="28"/>
          <w:szCs w:val="28"/>
          <w:u w:val="single"/>
        </w:rPr>
        <w:t>Υ</w:t>
      </w:r>
      <w:r w:rsidRPr="00661D63">
        <w:rPr>
          <w:rFonts w:ascii="Arial" w:hAnsi="Arial" w:cs="Arial"/>
          <w:b/>
          <w:sz w:val="28"/>
          <w:szCs w:val="28"/>
          <w:u w:val="single"/>
        </w:rPr>
        <w:t xml:space="preserve"> ΟΙΚΟΝΟΜΙΚΗΣ ΠΡΟΣΦΟΡΑΣ</w:t>
      </w:r>
    </w:p>
    <w:p w:rsidR="00D1702C" w:rsidRDefault="00D1702C" w:rsidP="00D1702C">
      <w:pPr>
        <w:rPr>
          <w:rFonts w:ascii="Arial" w:hAnsi="Arial"/>
          <w:sz w:val="24"/>
        </w:rPr>
      </w:pPr>
    </w:p>
    <w:tbl>
      <w:tblPr>
        <w:tblW w:w="0" w:type="auto"/>
        <w:tblLook w:val="04A0" w:firstRow="1" w:lastRow="0" w:firstColumn="1" w:lastColumn="0" w:noHBand="0" w:noVBand="1"/>
      </w:tblPr>
      <w:tblGrid>
        <w:gridCol w:w="4170"/>
        <w:gridCol w:w="978"/>
        <w:gridCol w:w="3374"/>
      </w:tblGrid>
      <w:tr w:rsidR="00D1702C" w:rsidTr="000C7374">
        <w:tc>
          <w:tcPr>
            <w:tcW w:w="4619" w:type="dxa"/>
          </w:tcPr>
          <w:p w:rsidR="00D1702C" w:rsidRPr="0037122E" w:rsidRDefault="00D1702C" w:rsidP="000C7374">
            <w:pPr>
              <w:rPr>
                <w:rFonts w:ascii="Arial" w:hAnsi="Arial"/>
                <w:b/>
                <w:sz w:val="24"/>
              </w:rPr>
            </w:pPr>
            <w:r w:rsidRPr="0037122E">
              <w:rPr>
                <w:rFonts w:ascii="Arial" w:hAnsi="Arial"/>
                <w:b/>
                <w:sz w:val="24"/>
              </w:rPr>
              <w:t xml:space="preserve">ΔΗΜΟΤΙΚΗ  ΕΠΙΧΕΙΡΗΣΗ </w:t>
            </w:r>
          </w:p>
        </w:tc>
        <w:tc>
          <w:tcPr>
            <w:tcW w:w="988" w:type="dxa"/>
          </w:tcPr>
          <w:p w:rsidR="00D1702C" w:rsidRPr="0037122E" w:rsidRDefault="00D1702C" w:rsidP="000C7374">
            <w:pPr>
              <w:jc w:val="center"/>
              <w:rPr>
                <w:rFonts w:ascii="Arial" w:hAnsi="Arial"/>
                <w:b/>
                <w:sz w:val="24"/>
              </w:rPr>
            </w:pPr>
            <w:r w:rsidRPr="0037122E">
              <w:rPr>
                <w:rFonts w:ascii="Arial" w:hAnsi="Arial"/>
                <w:b/>
                <w:sz w:val="24"/>
              </w:rPr>
              <w:t>Έργο:</w:t>
            </w:r>
          </w:p>
        </w:tc>
        <w:tc>
          <w:tcPr>
            <w:tcW w:w="3679" w:type="dxa"/>
            <w:vMerge w:val="restart"/>
          </w:tcPr>
          <w:p w:rsidR="00D1702C" w:rsidRPr="0037122E" w:rsidRDefault="00D1702C" w:rsidP="000C7374">
            <w:pPr>
              <w:jc w:val="center"/>
              <w:rPr>
                <w:rFonts w:ascii="Arial" w:hAnsi="Arial"/>
                <w:b/>
                <w:sz w:val="24"/>
              </w:rPr>
            </w:pPr>
            <w:r w:rsidRPr="0037122E">
              <w:rPr>
                <w:rFonts w:ascii="Arial" w:hAnsi="Arial"/>
                <w:b/>
                <w:sz w:val="24"/>
              </w:rPr>
              <w:t xml:space="preserve">“Λειτουργία και συντήρηση                         ΕΕΛ </w:t>
            </w:r>
            <w:proofErr w:type="spellStart"/>
            <w:r w:rsidRPr="0037122E">
              <w:rPr>
                <w:rFonts w:ascii="Arial" w:hAnsi="Arial"/>
                <w:b/>
                <w:sz w:val="24"/>
              </w:rPr>
              <w:t>Λειανοκλαδίου</w:t>
            </w:r>
            <w:proofErr w:type="spellEnd"/>
            <w:r w:rsidRPr="0037122E">
              <w:rPr>
                <w:rFonts w:ascii="Arial" w:hAnsi="Arial"/>
                <w:b/>
                <w:sz w:val="24"/>
              </w:rPr>
              <w:t xml:space="preserve"> – Υπάτης ”</w:t>
            </w:r>
          </w:p>
        </w:tc>
      </w:tr>
      <w:tr w:rsidR="00D1702C" w:rsidTr="000C7374">
        <w:tc>
          <w:tcPr>
            <w:tcW w:w="4619" w:type="dxa"/>
          </w:tcPr>
          <w:p w:rsidR="00D1702C" w:rsidRPr="0037122E" w:rsidRDefault="00D1702C" w:rsidP="000C7374">
            <w:pPr>
              <w:rPr>
                <w:rFonts w:ascii="Arial" w:hAnsi="Arial"/>
                <w:b/>
                <w:sz w:val="24"/>
              </w:rPr>
            </w:pPr>
            <w:r w:rsidRPr="0037122E">
              <w:rPr>
                <w:rFonts w:ascii="Arial" w:hAnsi="Arial"/>
                <w:b/>
                <w:sz w:val="24"/>
              </w:rPr>
              <w:t xml:space="preserve">ΥΔΡΕΥΣΗΣ - ΑΠΟΧΕΤΕΥΣΗΣ   </w:t>
            </w:r>
          </w:p>
        </w:tc>
        <w:tc>
          <w:tcPr>
            <w:tcW w:w="988" w:type="dxa"/>
          </w:tcPr>
          <w:p w:rsidR="00D1702C" w:rsidRPr="0037122E" w:rsidRDefault="00D1702C" w:rsidP="000C7374">
            <w:pPr>
              <w:rPr>
                <w:rFonts w:ascii="Arial" w:hAnsi="Arial"/>
                <w:b/>
                <w:sz w:val="24"/>
              </w:rPr>
            </w:pPr>
          </w:p>
        </w:tc>
        <w:tc>
          <w:tcPr>
            <w:tcW w:w="3679" w:type="dxa"/>
            <w:vMerge/>
          </w:tcPr>
          <w:p w:rsidR="00D1702C" w:rsidRPr="0037122E" w:rsidRDefault="00D1702C" w:rsidP="000C7374">
            <w:pPr>
              <w:rPr>
                <w:rFonts w:ascii="Arial" w:hAnsi="Arial"/>
                <w:b/>
                <w:sz w:val="24"/>
              </w:rPr>
            </w:pPr>
          </w:p>
        </w:tc>
      </w:tr>
      <w:tr w:rsidR="00D1702C" w:rsidTr="000C7374">
        <w:tc>
          <w:tcPr>
            <w:tcW w:w="4619" w:type="dxa"/>
          </w:tcPr>
          <w:p w:rsidR="00D1702C" w:rsidRDefault="00D1702C" w:rsidP="000C7374">
            <w:r w:rsidRPr="0037122E">
              <w:rPr>
                <w:rFonts w:ascii="Arial" w:hAnsi="Arial"/>
                <w:b/>
                <w:sz w:val="24"/>
              </w:rPr>
              <w:t xml:space="preserve">        Λ  Α  Μ  Ι  Α  Σ </w:t>
            </w:r>
          </w:p>
        </w:tc>
        <w:tc>
          <w:tcPr>
            <w:tcW w:w="988" w:type="dxa"/>
          </w:tcPr>
          <w:p w:rsidR="00D1702C" w:rsidRPr="0037122E" w:rsidRDefault="00D1702C" w:rsidP="000C7374">
            <w:pPr>
              <w:rPr>
                <w:rFonts w:ascii="Arial" w:hAnsi="Arial"/>
                <w:b/>
                <w:sz w:val="24"/>
              </w:rPr>
            </w:pPr>
          </w:p>
        </w:tc>
        <w:tc>
          <w:tcPr>
            <w:tcW w:w="3679" w:type="dxa"/>
          </w:tcPr>
          <w:p w:rsidR="00D1702C" w:rsidRPr="0037122E" w:rsidRDefault="00D1702C" w:rsidP="000C7374">
            <w:pPr>
              <w:rPr>
                <w:rFonts w:ascii="Arial" w:hAnsi="Arial"/>
                <w:b/>
                <w:sz w:val="24"/>
              </w:rPr>
            </w:pPr>
          </w:p>
        </w:tc>
      </w:tr>
    </w:tbl>
    <w:p w:rsidR="00D1702C" w:rsidRDefault="00D1702C" w:rsidP="00D1702C">
      <w:pPr>
        <w:rPr>
          <w:rFonts w:ascii="Arial" w:hAnsi="Arial"/>
          <w:b/>
          <w:sz w:val="24"/>
        </w:rPr>
      </w:pPr>
    </w:p>
    <w:p w:rsidR="00D1702C" w:rsidRDefault="00D1702C" w:rsidP="00D1702C">
      <w:pPr>
        <w:rPr>
          <w:rFonts w:ascii="Arial" w:hAnsi="Arial"/>
          <w:b/>
          <w:sz w:val="24"/>
        </w:rPr>
      </w:pPr>
      <w:r>
        <w:rPr>
          <w:rFonts w:ascii="Arial" w:hAnsi="Arial"/>
          <w:b/>
          <w:sz w:val="24"/>
        </w:rPr>
        <w:t>Αριθμός Μελέτης   22/19-9-20178</w:t>
      </w:r>
    </w:p>
    <w:p w:rsidR="00D1702C" w:rsidRDefault="00D1702C" w:rsidP="00D1702C"/>
    <w:p w:rsidR="00D1702C" w:rsidRDefault="00D1702C" w:rsidP="00D1702C"/>
    <w:p w:rsidR="00D1702C" w:rsidRPr="00521E46" w:rsidRDefault="00D1702C" w:rsidP="00D1702C">
      <w:pPr>
        <w:jc w:val="center"/>
        <w:rPr>
          <w:rFonts w:ascii="Arial" w:hAnsi="Arial" w:cs="Arial"/>
          <w:b/>
          <w:sz w:val="24"/>
          <w:szCs w:val="24"/>
          <w:u w:val="single"/>
        </w:rPr>
      </w:pPr>
      <w:r w:rsidRPr="00521E46">
        <w:rPr>
          <w:rFonts w:ascii="Arial" w:hAnsi="Arial" w:cs="Arial"/>
          <w:b/>
          <w:sz w:val="24"/>
          <w:szCs w:val="24"/>
          <w:u w:val="single"/>
        </w:rPr>
        <w:t>ΤΙΜΟΛΟΓΙΟ ΠΡΟΣΦΟΡΑΣ</w:t>
      </w:r>
    </w:p>
    <w:p w:rsidR="00D1702C" w:rsidRDefault="00D1702C" w:rsidP="00D1702C"/>
    <w:p w:rsidR="00D1702C" w:rsidRDefault="00D1702C" w:rsidP="00D1702C">
      <w:pPr>
        <w:rPr>
          <w:rFonts w:ascii="Arial" w:hAnsi="Arial" w:cs="Arial"/>
          <w:b/>
          <w:sz w:val="24"/>
          <w:szCs w:val="24"/>
        </w:rPr>
      </w:pPr>
      <w:r w:rsidRPr="00521E46">
        <w:rPr>
          <w:rFonts w:ascii="Arial" w:hAnsi="Arial" w:cs="Arial"/>
          <w:b/>
          <w:sz w:val="24"/>
          <w:szCs w:val="24"/>
        </w:rPr>
        <w:t>1.</w:t>
      </w:r>
      <w:r w:rsidRPr="00521E46">
        <w:rPr>
          <w:rFonts w:ascii="Arial" w:hAnsi="Arial" w:cs="Arial"/>
          <w:b/>
          <w:sz w:val="24"/>
          <w:szCs w:val="24"/>
        </w:rPr>
        <w:tab/>
        <w:t>Ανάλυση</w:t>
      </w:r>
    </w:p>
    <w:p w:rsidR="00D1702C" w:rsidRDefault="00D1702C" w:rsidP="00D1702C">
      <w:pPr>
        <w:rPr>
          <w:rFonts w:ascii="Arial" w:hAnsi="Arial" w:cs="Arial"/>
          <w:b/>
          <w:sz w:val="24"/>
          <w:szCs w:val="24"/>
        </w:rPr>
      </w:pPr>
    </w:p>
    <w:tbl>
      <w:tblPr>
        <w:tblW w:w="5000" w:type="pct"/>
        <w:tblLayout w:type="fixed"/>
        <w:tblCellMar>
          <w:left w:w="0" w:type="dxa"/>
          <w:right w:w="0" w:type="dxa"/>
        </w:tblCellMar>
        <w:tblLook w:val="0000" w:firstRow="0" w:lastRow="0" w:firstColumn="0" w:lastColumn="0" w:noHBand="0" w:noVBand="0"/>
      </w:tblPr>
      <w:tblGrid>
        <w:gridCol w:w="419"/>
        <w:gridCol w:w="3921"/>
        <w:gridCol w:w="1218"/>
        <w:gridCol w:w="1353"/>
        <w:gridCol w:w="1421"/>
      </w:tblGrid>
      <w:tr w:rsidR="00D1702C" w:rsidRPr="00CC55DA" w:rsidTr="000C7374">
        <w:trPr>
          <w:trHeight w:val="705"/>
        </w:trPr>
        <w:tc>
          <w:tcPr>
            <w:tcW w:w="251" w:type="pct"/>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center"/>
          </w:tcPr>
          <w:p w:rsidR="00D1702C" w:rsidRPr="00CC55DA" w:rsidRDefault="00D1702C" w:rsidP="000C7374">
            <w:pPr>
              <w:jc w:val="center"/>
              <w:rPr>
                <w:rFonts w:ascii="Arial" w:eastAsia="Arial Unicode MS" w:hAnsi="Arial" w:cs="Arial"/>
                <w:b/>
                <w:bCs/>
                <w:sz w:val="22"/>
                <w:szCs w:val="22"/>
              </w:rPr>
            </w:pPr>
            <w:r w:rsidRPr="00CC55DA">
              <w:rPr>
                <w:rFonts w:ascii="Arial" w:hAnsi="Arial" w:cs="Arial"/>
                <w:b/>
                <w:bCs/>
                <w:sz w:val="22"/>
                <w:szCs w:val="22"/>
              </w:rPr>
              <w:t>α/α</w:t>
            </w:r>
          </w:p>
        </w:tc>
        <w:tc>
          <w:tcPr>
            <w:tcW w:w="2353" w:type="pct"/>
            <w:tcBorders>
              <w:top w:val="single" w:sz="4" w:space="0" w:color="auto"/>
              <w:left w:val="nil"/>
              <w:bottom w:val="single" w:sz="4" w:space="0" w:color="auto"/>
              <w:right w:val="single" w:sz="4" w:space="0" w:color="auto"/>
            </w:tcBorders>
            <w:noWrap/>
            <w:tcMar>
              <w:top w:w="13" w:type="dxa"/>
              <w:left w:w="13" w:type="dxa"/>
              <w:bottom w:w="0" w:type="dxa"/>
              <w:right w:w="13" w:type="dxa"/>
            </w:tcMar>
            <w:vAlign w:val="center"/>
          </w:tcPr>
          <w:p w:rsidR="00D1702C" w:rsidRPr="00CC55DA" w:rsidRDefault="00D1702C" w:rsidP="000C7374">
            <w:pPr>
              <w:jc w:val="center"/>
              <w:rPr>
                <w:rFonts w:ascii="Arial" w:eastAsia="Arial Unicode MS" w:hAnsi="Arial" w:cs="Arial"/>
                <w:b/>
                <w:bCs/>
                <w:sz w:val="22"/>
                <w:szCs w:val="22"/>
              </w:rPr>
            </w:pPr>
            <w:r w:rsidRPr="00CC55DA">
              <w:rPr>
                <w:rFonts w:ascii="Arial" w:hAnsi="Arial" w:cs="Arial"/>
                <w:b/>
                <w:bCs/>
                <w:sz w:val="22"/>
                <w:szCs w:val="22"/>
              </w:rPr>
              <w:t>ΚΑΤΗΓΟΡΙΑ</w:t>
            </w:r>
          </w:p>
        </w:tc>
        <w:tc>
          <w:tcPr>
            <w:tcW w:w="731" w:type="pct"/>
            <w:tcBorders>
              <w:top w:val="single" w:sz="4" w:space="0" w:color="auto"/>
              <w:left w:val="nil"/>
              <w:bottom w:val="single" w:sz="4" w:space="0" w:color="auto"/>
              <w:right w:val="nil"/>
            </w:tcBorders>
            <w:tcMar>
              <w:top w:w="13" w:type="dxa"/>
              <w:left w:w="13" w:type="dxa"/>
              <w:bottom w:w="0" w:type="dxa"/>
              <w:right w:w="13" w:type="dxa"/>
            </w:tcMar>
            <w:vAlign w:val="center"/>
          </w:tcPr>
          <w:p w:rsidR="00D1702C" w:rsidRPr="00CC55DA" w:rsidRDefault="00D1702C" w:rsidP="000C7374">
            <w:pPr>
              <w:jc w:val="center"/>
              <w:rPr>
                <w:rFonts w:ascii="Arial" w:eastAsia="Arial Unicode MS" w:hAnsi="Arial" w:cs="Arial"/>
                <w:b/>
                <w:bCs/>
                <w:sz w:val="22"/>
                <w:szCs w:val="22"/>
              </w:rPr>
            </w:pPr>
            <w:r w:rsidRPr="00CC55DA">
              <w:rPr>
                <w:rFonts w:ascii="Arial" w:hAnsi="Arial" w:cs="Arial"/>
                <w:b/>
                <w:bCs/>
                <w:sz w:val="22"/>
                <w:szCs w:val="22"/>
              </w:rPr>
              <w:t>ΚΟΣΤΟΣ ΜΟΝΑΔΑΣ</w:t>
            </w:r>
          </w:p>
        </w:tc>
        <w:tc>
          <w:tcPr>
            <w:tcW w:w="812" w:type="pct"/>
            <w:tcBorders>
              <w:top w:val="single" w:sz="4" w:space="0" w:color="auto"/>
              <w:left w:val="single" w:sz="4" w:space="0" w:color="auto"/>
              <w:bottom w:val="single" w:sz="4" w:space="0" w:color="auto"/>
              <w:right w:val="nil"/>
            </w:tcBorders>
            <w:tcMar>
              <w:top w:w="13" w:type="dxa"/>
              <w:left w:w="13" w:type="dxa"/>
              <w:bottom w:w="0" w:type="dxa"/>
              <w:right w:w="13" w:type="dxa"/>
            </w:tcMar>
            <w:vAlign w:val="center"/>
          </w:tcPr>
          <w:p w:rsidR="00D1702C" w:rsidRPr="00CC55DA" w:rsidRDefault="00D1702C" w:rsidP="000C7374">
            <w:pPr>
              <w:jc w:val="center"/>
              <w:rPr>
                <w:rFonts w:ascii="Arial" w:eastAsia="Arial Unicode MS" w:hAnsi="Arial" w:cs="Arial"/>
                <w:b/>
                <w:bCs/>
                <w:sz w:val="22"/>
                <w:szCs w:val="22"/>
              </w:rPr>
            </w:pPr>
            <w:r w:rsidRPr="00CC55DA">
              <w:rPr>
                <w:rFonts w:ascii="Arial" w:hAnsi="Arial" w:cs="Arial"/>
                <w:b/>
                <w:bCs/>
                <w:sz w:val="22"/>
                <w:szCs w:val="22"/>
              </w:rPr>
              <w:t>ΠΟΣΟΤΗΤΑ/ ΜΗΝΑ</w:t>
            </w:r>
          </w:p>
        </w:tc>
        <w:tc>
          <w:tcPr>
            <w:tcW w:w="853" w:type="pct"/>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vAlign w:val="center"/>
          </w:tcPr>
          <w:p w:rsidR="00D1702C" w:rsidRPr="00CC55DA" w:rsidRDefault="00D1702C" w:rsidP="000C7374">
            <w:pPr>
              <w:jc w:val="center"/>
              <w:rPr>
                <w:rFonts w:ascii="Arial" w:eastAsia="Arial Unicode MS" w:hAnsi="Arial" w:cs="Arial"/>
                <w:b/>
                <w:bCs/>
                <w:sz w:val="22"/>
                <w:szCs w:val="22"/>
              </w:rPr>
            </w:pPr>
            <w:r w:rsidRPr="00CC55DA">
              <w:rPr>
                <w:rFonts w:ascii="Arial" w:hAnsi="Arial" w:cs="Arial"/>
                <w:b/>
                <w:bCs/>
                <w:sz w:val="22"/>
                <w:szCs w:val="22"/>
              </w:rPr>
              <w:t>ΜΗΝΙΑΙΑ ΔΑΠΑΝΗ (€)</w:t>
            </w:r>
          </w:p>
        </w:tc>
      </w:tr>
      <w:tr w:rsidR="00D1702C" w:rsidRPr="00CC55DA" w:rsidTr="000C7374">
        <w:trPr>
          <w:trHeight w:val="510"/>
        </w:trPr>
        <w:tc>
          <w:tcPr>
            <w:tcW w:w="251" w:type="pct"/>
            <w:tcBorders>
              <w:top w:val="nil"/>
              <w:left w:val="single" w:sz="4" w:space="0" w:color="auto"/>
              <w:bottom w:val="single" w:sz="4" w:space="0" w:color="auto"/>
              <w:right w:val="single" w:sz="4" w:space="0" w:color="auto"/>
            </w:tcBorders>
            <w:noWrap/>
            <w:tcMar>
              <w:top w:w="13" w:type="dxa"/>
              <w:left w:w="13" w:type="dxa"/>
              <w:bottom w:w="0" w:type="dxa"/>
              <w:right w:w="13" w:type="dxa"/>
            </w:tcMar>
            <w:vAlign w:val="center"/>
          </w:tcPr>
          <w:p w:rsidR="00D1702C" w:rsidRPr="00CC55DA" w:rsidRDefault="00D1702C" w:rsidP="000C7374">
            <w:pPr>
              <w:spacing w:line="276" w:lineRule="auto"/>
              <w:jc w:val="center"/>
              <w:rPr>
                <w:rFonts w:ascii="Arial" w:eastAsia="Arial Unicode MS" w:hAnsi="Arial" w:cs="Arial"/>
                <w:sz w:val="22"/>
                <w:szCs w:val="22"/>
              </w:rPr>
            </w:pPr>
            <w:r w:rsidRPr="00CC55DA">
              <w:rPr>
                <w:rFonts w:ascii="Arial" w:hAnsi="Arial" w:cs="Arial"/>
                <w:sz w:val="22"/>
                <w:szCs w:val="22"/>
              </w:rPr>
              <w:t>1</w:t>
            </w:r>
          </w:p>
        </w:tc>
        <w:tc>
          <w:tcPr>
            <w:tcW w:w="2353" w:type="pct"/>
            <w:tcBorders>
              <w:top w:val="nil"/>
              <w:left w:val="nil"/>
              <w:bottom w:val="single" w:sz="4" w:space="0" w:color="auto"/>
              <w:right w:val="single" w:sz="4" w:space="0" w:color="auto"/>
            </w:tcBorders>
            <w:tcMar>
              <w:top w:w="13" w:type="dxa"/>
              <w:left w:w="13" w:type="dxa"/>
              <w:bottom w:w="0" w:type="dxa"/>
              <w:right w:w="13" w:type="dxa"/>
            </w:tcMar>
            <w:vAlign w:val="center"/>
          </w:tcPr>
          <w:p w:rsidR="00D1702C" w:rsidRPr="00CC55DA" w:rsidRDefault="00D1702C" w:rsidP="000C7374">
            <w:pPr>
              <w:spacing w:line="276" w:lineRule="auto"/>
              <w:rPr>
                <w:rFonts w:ascii="Arial" w:hAnsi="Arial" w:cs="Arial"/>
                <w:sz w:val="22"/>
                <w:szCs w:val="22"/>
              </w:rPr>
            </w:pPr>
            <w:r w:rsidRPr="00CC55DA">
              <w:rPr>
                <w:rFonts w:ascii="Arial" w:hAnsi="Arial" w:cs="Arial"/>
                <w:sz w:val="22"/>
                <w:szCs w:val="22"/>
              </w:rPr>
              <w:t>Μισθοδοσία Χημικού Μηχανικού ΠΕ, μερικής απασχόλησης</w:t>
            </w:r>
          </w:p>
        </w:tc>
        <w:tc>
          <w:tcPr>
            <w:tcW w:w="731" w:type="pct"/>
            <w:tcBorders>
              <w:top w:val="nil"/>
              <w:left w:val="nil"/>
              <w:bottom w:val="single" w:sz="4" w:space="0" w:color="auto"/>
              <w:right w:val="single" w:sz="4" w:space="0" w:color="auto"/>
            </w:tcBorders>
            <w:noWrap/>
            <w:tcMar>
              <w:top w:w="13" w:type="dxa"/>
              <w:left w:w="13" w:type="dxa"/>
              <w:bottom w:w="0" w:type="dxa"/>
              <w:right w:w="13" w:type="dxa"/>
            </w:tcMar>
            <w:vAlign w:val="center"/>
          </w:tcPr>
          <w:p w:rsidR="00D1702C" w:rsidRPr="00CC55DA" w:rsidRDefault="00D1702C" w:rsidP="000C7374">
            <w:pPr>
              <w:spacing w:line="276" w:lineRule="auto"/>
              <w:jc w:val="center"/>
              <w:rPr>
                <w:rFonts w:ascii="Arial" w:eastAsia="Arial Unicode MS" w:hAnsi="Arial" w:cs="Arial"/>
                <w:sz w:val="22"/>
                <w:szCs w:val="22"/>
              </w:rPr>
            </w:pPr>
          </w:p>
        </w:tc>
        <w:tc>
          <w:tcPr>
            <w:tcW w:w="812" w:type="pct"/>
            <w:tcBorders>
              <w:top w:val="nil"/>
              <w:left w:val="nil"/>
              <w:bottom w:val="single" w:sz="4" w:space="0" w:color="auto"/>
              <w:right w:val="single" w:sz="4" w:space="0" w:color="auto"/>
            </w:tcBorders>
            <w:noWrap/>
            <w:tcMar>
              <w:top w:w="13" w:type="dxa"/>
              <w:left w:w="13" w:type="dxa"/>
              <w:bottom w:w="0" w:type="dxa"/>
              <w:right w:w="13" w:type="dxa"/>
            </w:tcMar>
            <w:vAlign w:val="center"/>
          </w:tcPr>
          <w:p w:rsidR="00D1702C" w:rsidRPr="00CC55DA" w:rsidRDefault="00D1702C" w:rsidP="000C7374">
            <w:pPr>
              <w:spacing w:line="276" w:lineRule="auto"/>
              <w:jc w:val="center"/>
              <w:rPr>
                <w:rFonts w:ascii="Arial" w:eastAsia="Arial Unicode MS" w:hAnsi="Arial" w:cs="Arial"/>
                <w:sz w:val="22"/>
                <w:szCs w:val="22"/>
              </w:rPr>
            </w:pPr>
            <w:r w:rsidRPr="00CC55DA">
              <w:rPr>
                <w:rFonts w:ascii="Arial" w:hAnsi="Arial" w:cs="Arial"/>
                <w:sz w:val="22"/>
                <w:szCs w:val="22"/>
              </w:rPr>
              <w:t>0,</w:t>
            </w:r>
            <w:r>
              <w:rPr>
                <w:rFonts w:ascii="Arial" w:hAnsi="Arial" w:cs="Arial"/>
                <w:sz w:val="22"/>
                <w:szCs w:val="22"/>
              </w:rPr>
              <w:t>3</w:t>
            </w:r>
          </w:p>
        </w:tc>
        <w:tc>
          <w:tcPr>
            <w:tcW w:w="853" w:type="pct"/>
            <w:tcBorders>
              <w:top w:val="nil"/>
              <w:left w:val="nil"/>
              <w:bottom w:val="single" w:sz="4" w:space="0" w:color="auto"/>
              <w:right w:val="single" w:sz="4" w:space="0" w:color="auto"/>
            </w:tcBorders>
            <w:noWrap/>
            <w:tcMar>
              <w:top w:w="13" w:type="dxa"/>
              <w:left w:w="13" w:type="dxa"/>
              <w:bottom w:w="0" w:type="dxa"/>
              <w:right w:w="13" w:type="dxa"/>
            </w:tcMar>
            <w:vAlign w:val="center"/>
          </w:tcPr>
          <w:p w:rsidR="00D1702C" w:rsidRPr="00CC55DA" w:rsidRDefault="00D1702C" w:rsidP="000C7374">
            <w:pPr>
              <w:spacing w:line="276" w:lineRule="auto"/>
              <w:jc w:val="center"/>
              <w:rPr>
                <w:rFonts w:ascii="Arial" w:eastAsia="Arial Unicode MS" w:hAnsi="Arial" w:cs="Arial"/>
                <w:sz w:val="22"/>
                <w:szCs w:val="22"/>
              </w:rPr>
            </w:pPr>
          </w:p>
        </w:tc>
      </w:tr>
      <w:tr w:rsidR="00D1702C" w:rsidRPr="00CC55DA" w:rsidTr="000C7374">
        <w:trPr>
          <w:trHeight w:val="510"/>
        </w:trPr>
        <w:tc>
          <w:tcPr>
            <w:tcW w:w="251" w:type="pct"/>
            <w:tcBorders>
              <w:top w:val="nil"/>
              <w:left w:val="single" w:sz="4" w:space="0" w:color="auto"/>
              <w:bottom w:val="single" w:sz="4" w:space="0" w:color="auto"/>
              <w:right w:val="single" w:sz="4" w:space="0" w:color="auto"/>
            </w:tcBorders>
            <w:noWrap/>
            <w:tcMar>
              <w:top w:w="13" w:type="dxa"/>
              <w:left w:w="13" w:type="dxa"/>
              <w:bottom w:w="0" w:type="dxa"/>
              <w:right w:w="13" w:type="dxa"/>
            </w:tcMar>
            <w:vAlign w:val="center"/>
          </w:tcPr>
          <w:p w:rsidR="00D1702C" w:rsidRPr="00CC55DA" w:rsidRDefault="00D1702C" w:rsidP="000C7374">
            <w:pPr>
              <w:spacing w:line="276" w:lineRule="auto"/>
              <w:jc w:val="center"/>
              <w:rPr>
                <w:rFonts w:ascii="Arial" w:eastAsia="Arial Unicode MS" w:hAnsi="Arial" w:cs="Arial"/>
                <w:sz w:val="22"/>
                <w:szCs w:val="22"/>
              </w:rPr>
            </w:pPr>
          </w:p>
        </w:tc>
        <w:tc>
          <w:tcPr>
            <w:tcW w:w="2353" w:type="pct"/>
            <w:tcBorders>
              <w:top w:val="nil"/>
              <w:left w:val="nil"/>
              <w:bottom w:val="single" w:sz="4" w:space="0" w:color="auto"/>
              <w:right w:val="single" w:sz="4" w:space="0" w:color="auto"/>
            </w:tcBorders>
            <w:tcMar>
              <w:top w:w="13" w:type="dxa"/>
              <w:left w:w="13" w:type="dxa"/>
              <w:bottom w:w="0" w:type="dxa"/>
              <w:right w:w="13" w:type="dxa"/>
            </w:tcMar>
            <w:vAlign w:val="center"/>
          </w:tcPr>
          <w:p w:rsidR="00D1702C" w:rsidRPr="00CC55DA" w:rsidRDefault="00D1702C" w:rsidP="000C7374">
            <w:pPr>
              <w:spacing w:line="276" w:lineRule="auto"/>
              <w:rPr>
                <w:rFonts w:ascii="Arial" w:eastAsia="Arial Unicode MS" w:hAnsi="Arial" w:cs="Arial"/>
                <w:sz w:val="22"/>
                <w:szCs w:val="22"/>
              </w:rPr>
            </w:pPr>
            <w:r w:rsidRPr="00CC55DA">
              <w:rPr>
                <w:rFonts w:ascii="Arial" w:hAnsi="Arial" w:cs="Arial"/>
                <w:sz w:val="22"/>
                <w:szCs w:val="22"/>
              </w:rPr>
              <w:t>Μισθοδοσία Ηλεκτρολόγου Μηχανικού ΠΕ ή Ηλεκτρολόγου ΤΕ, μερικής απασχόλησης</w:t>
            </w:r>
          </w:p>
        </w:tc>
        <w:tc>
          <w:tcPr>
            <w:tcW w:w="731" w:type="pct"/>
            <w:tcBorders>
              <w:top w:val="nil"/>
              <w:left w:val="nil"/>
              <w:bottom w:val="single" w:sz="4" w:space="0" w:color="auto"/>
              <w:right w:val="single" w:sz="4" w:space="0" w:color="auto"/>
            </w:tcBorders>
            <w:noWrap/>
            <w:tcMar>
              <w:top w:w="13" w:type="dxa"/>
              <w:left w:w="13" w:type="dxa"/>
              <w:bottom w:w="0" w:type="dxa"/>
              <w:right w:w="13" w:type="dxa"/>
            </w:tcMar>
            <w:vAlign w:val="center"/>
          </w:tcPr>
          <w:p w:rsidR="00D1702C" w:rsidRPr="00CC55DA" w:rsidRDefault="00D1702C" w:rsidP="000C7374">
            <w:pPr>
              <w:spacing w:line="276" w:lineRule="auto"/>
              <w:jc w:val="center"/>
              <w:rPr>
                <w:rFonts w:ascii="Arial" w:eastAsia="Arial Unicode MS" w:hAnsi="Arial" w:cs="Arial"/>
                <w:sz w:val="22"/>
                <w:szCs w:val="22"/>
              </w:rPr>
            </w:pPr>
          </w:p>
        </w:tc>
        <w:tc>
          <w:tcPr>
            <w:tcW w:w="812" w:type="pct"/>
            <w:tcBorders>
              <w:top w:val="nil"/>
              <w:left w:val="nil"/>
              <w:bottom w:val="single" w:sz="4" w:space="0" w:color="auto"/>
              <w:right w:val="single" w:sz="4" w:space="0" w:color="auto"/>
            </w:tcBorders>
            <w:noWrap/>
            <w:tcMar>
              <w:top w:w="13" w:type="dxa"/>
              <w:left w:w="13" w:type="dxa"/>
              <w:bottom w:w="0" w:type="dxa"/>
              <w:right w:w="13" w:type="dxa"/>
            </w:tcMar>
            <w:vAlign w:val="center"/>
          </w:tcPr>
          <w:p w:rsidR="00D1702C" w:rsidRPr="00CC55DA" w:rsidRDefault="00D1702C" w:rsidP="000C7374">
            <w:pPr>
              <w:spacing w:line="276" w:lineRule="auto"/>
              <w:jc w:val="center"/>
              <w:rPr>
                <w:rFonts w:ascii="Arial" w:eastAsia="Arial Unicode MS" w:hAnsi="Arial" w:cs="Arial"/>
                <w:sz w:val="22"/>
                <w:szCs w:val="22"/>
              </w:rPr>
            </w:pPr>
            <w:r w:rsidRPr="00CC55DA">
              <w:rPr>
                <w:rFonts w:ascii="Arial" w:hAnsi="Arial" w:cs="Arial"/>
                <w:sz w:val="22"/>
                <w:szCs w:val="22"/>
              </w:rPr>
              <w:t>0,</w:t>
            </w:r>
            <w:r>
              <w:rPr>
                <w:rFonts w:ascii="Arial" w:hAnsi="Arial" w:cs="Arial"/>
                <w:sz w:val="22"/>
                <w:szCs w:val="22"/>
              </w:rPr>
              <w:t>3</w:t>
            </w:r>
          </w:p>
        </w:tc>
        <w:tc>
          <w:tcPr>
            <w:tcW w:w="853" w:type="pct"/>
            <w:tcBorders>
              <w:top w:val="nil"/>
              <w:left w:val="nil"/>
              <w:bottom w:val="single" w:sz="4" w:space="0" w:color="auto"/>
              <w:right w:val="single" w:sz="4" w:space="0" w:color="auto"/>
            </w:tcBorders>
            <w:noWrap/>
            <w:tcMar>
              <w:top w:w="13" w:type="dxa"/>
              <w:left w:w="13" w:type="dxa"/>
              <w:bottom w:w="0" w:type="dxa"/>
              <w:right w:w="13" w:type="dxa"/>
            </w:tcMar>
            <w:vAlign w:val="center"/>
          </w:tcPr>
          <w:p w:rsidR="00D1702C" w:rsidRPr="00CC55DA" w:rsidRDefault="00D1702C" w:rsidP="000C7374">
            <w:pPr>
              <w:spacing w:line="276" w:lineRule="auto"/>
              <w:jc w:val="center"/>
              <w:rPr>
                <w:rFonts w:ascii="Arial" w:eastAsia="Arial Unicode MS" w:hAnsi="Arial" w:cs="Arial"/>
                <w:sz w:val="22"/>
                <w:szCs w:val="22"/>
              </w:rPr>
            </w:pPr>
          </w:p>
        </w:tc>
      </w:tr>
      <w:tr w:rsidR="00D1702C" w:rsidRPr="00CC55DA" w:rsidTr="000C7374">
        <w:trPr>
          <w:trHeight w:val="510"/>
        </w:trPr>
        <w:tc>
          <w:tcPr>
            <w:tcW w:w="251" w:type="pct"/>
            <w:tcBorders>
              <w:top w:val="nil"/>
              <w:left w:val="single" w:sz="4" w:space="0" w:color="auto"/>
              <w:bottom w:val="single" w:sz="4" w:space="0" w:color="auto"/>
              <w:right w:val="single" w:sz="4" w:space="0" w:color="auto"/>
            </w:tcBorders>
            <w:noWrap/>
            <w:tcMar>
              <w:top w:w="13" w:type="dxa"/>
              <w:left w:w="13" w:type="dxa"/>
              <w:bottom w:w="0" w:type="dxa"/>
              <w:right w:w="13" w:type="dxa"/>
            </w:tcMar>
            <w:vAlign w:val="center"/>
          </w:tcPr>
          <w:p w:rsidR="00D1702C" w:rsidRPr="00CC55DA" w:rsidRDefault="00D1702C" w:rsidP="000C7374">
            <w:pPr>
              <w:spacing w:line="276" w:lineRule="auto"/>
              <w:jc w:val="center"/>
              <w:rPr>
                <w:rFonts w:ascii="Arial" w:eastAsia="Arial Unicode MS" w:hAnsi="Arial" w:cs="Arial"/>
                <w:sz w:val="22"/>
                <w:szCs w:val="22"/>
              </w:rPr>
            </w:pPr>
          </w:p>
        </w:tc>
        <w:tc>
          <w:tcPr>
            <w:tcW w:w="2353" w:type="pct"/>
            <w:tcBorders>
              <w:top w:val="nil"/>
              <w:left w:val="nil"/>
              <w:bottom w:val="single" w:sz="4" w:space="0" w:color="auto"/>
              <w:right w:val="single" w:sz="4" w:space="0" w:color="auto"/>
            </w:tcBorders>
            <w:tcMar>
              <w:top w:w="13" w:type="dxa"/>
              <w:left w:w="13" w:type="dxa"/>
              <w:bottom w:w="0" w:type="dxa"/>
              <w:right w:w="13" w:type="dxa"/>
            </w:tcMar>
            <w:vAlign w:val="center"/>
          </w:tcPr>
          <w:p w:rsidR="00D1702C" w:rsidRPr="00CC55DA" w:rsidRDefault="00D1702C" w:rsidP="000C7374">
            <w:pPr>
              <w:spacing w:line="276" w:lineRule="auto"/>
              <w:rPr>
                <w:rFonts w:ascii="Arial" w:hAnsi="Arial" w:cs="Arial"/>
                <w:sz w:val="22"/>
                <w:szCs w:val="22"/>
              </w:rPr>
            </w:pPr>
            <w:r w:rsidRPr="00CC55DA">
              <w:rPr>
                <w:rFonts w:ascii="Arial" w:hAnsi="Arial" w:cs="Arial"/>
                <w:sz w:val="22"/>
                <w:szCs w:val="22"/>
              </w:rPr>
              <w:t>Μισθοδοσία εργ</w:t>
            </w:r>
            <w:r>
              <w:rPr>
                <w:rFonts w:ascii="Arial" w:hAnsi="Arial" w:cs="Arial"/>
                <w:sz w:val="22"/>
                <w:szCs w:val="22"/>
              </w:rPr>
              <w:t>α</w:t>
            </w:r>
            <w:r w:rsidRPr="00CC55DA">
              <w:rPr>
                <w:rFonts w:ascii="Arial" w:hAnsi="Arial" w:cs="Arial"/>
                <w:sz w:val="22"/>
                <w:szCs w:val="22"/>
              </w:rPr>
              <w:t>τ</w:t>
            </w:r>
            <w:r>
              <w:rPr>
                <w:rFonts w:ascii="Arial" w:hAnsi="Arial" w:cs="Arial"/>
                <w:sz w:val="22"/>
                <w:szCs w:val="22"/>
              </w:rPr>
              <w:t xml:space="preserve">οτεχνίτη </w:t>
            </w:r>
            <w:r w:rsidRPr="00CC55DA">
              <w:rPr>
                <w:rFonts w:ascii="Arial" w:hAnsi="Arial" w:cs="Arial"/>
                <w:sz w:val="22"/>
                <w:szCs w:val="22"/>
              </w:rPr>
              <w:t>γενικών καθηκόντων, πλήρους απασχόλησης</w:t>
            </w:r>
          </w:p>
        </w:tc>
        <w:tc>
          <w:tcPr>
            <w:tcW w:w="731" w:type="pct"/>
            <w:tcBorders>
              <w:top w:val="nil"/>
              <w:left w:val="nil"/>
              <w:bottom w:val="single" w:sz="4" w:space="0" w:color="auto"/>
              <w:right w:val="single" w:sz="4" w:space="0" w:color="auto"/>
            </w:tcBorders>
            <w:noWrap/>
            <w:tcMar>
              <w:top w:w="13" w:type="dxa"/>
              <w:left w:w="13" w:type="dxa"/>
              <w:bottom w:w="0" w:type="dxa"/>
              <w:right w:w="13" w:type="dxa"/>
            </w:tcMar>
            <w:vAlign w:val="center"/>
          </w:tcPr>
          <w:p w:rsidR="00D1702C" w:rsidRPr="00CC55DA" w:rsidRDefault="00D1702C" w:rsidP="000C7374">
            <w:pPr>
              <w:spacing w:line="276" w:lineRule="auto"/>
              <w:jc w:val="center"/>
              <w:rPr>
                <w:rFonts w:ascii="Arial" w:eastAsia="Arial Unicode MS" w:hAnsi="Arial" w:cs="Arial"/>
                <w:sz w:val="22"/>
                <w:szCs w:val="22"/>
              </w:rPr>
            </w:pPr>
          </w:p>
        </w:tc>
        <w:tc>
          <w:tcPr>
            <w:tcW w:w="812" w:type="pct"/>
            <w:tcBorders>
              <w:top w:val="nil"/>
              <w:left w:val="nil"/>
              <w:bottom w:val="single" w:sz="4" w:space="0" w:color="auto"/>
              <w:right w:val="single" w:sz="4" w:space="0" w:color="auto"/>
            </w:tcBorders>
            <w:noWrap/>
            <w:tcMar>
              <w:top w:w="13" w:type="dxa"/>
              <w:left w:w="13" w:type="dxa"/>
              <w:bottom w:w="0" w:type="dxa"/>
              <w:right w:w="13" w:type="dxa"/>
            </w:tcMar>
            <w:vAlign w:val="center"/>
          </w:tcPr>
          <w:p w:rsidR="00D1702C" w:rsidRPr="00CC55DA" w:rsidRDefault="00D1702C" w:rsidP="000C7374">
            <w:pPr>
              <w:spacing w:line="276" w:lineRule="auto"/>
              <w:jc w:val="center"/>
              <w:rPr>
                <w:rFonts w:ascii="Arial" w:eastAsia="Arial Unicode MS" w:hAnsi="Arial" w:cs="Arial"/>
                <w:sz w:val="22"/>
                <w:szCs w:val="22"/>
              </w:rPr>
            </w:pPr>
            <w:r w:rsidRPr="00CC55DA">
              <w:rPr>
                <w:rFonts w:ascii="Arial" w:hAnsi="Arial" w:cs="Arial"/>
                <w:sz w:val="22"/>
                <w:szCs w:val="22"/>
              </w:rPr>
              <w:t>1</w:t>
            </w:r>
            <w:r>
              <w:rPr>
                <w:rFonts w:ascii="Arial" w:hAnsi="Arial" w:cs="Arial"/>
                <w:sz w:val="22"/>
                <w:szCs w:val="22"/>
              </w:rPr>
              <w:t>,3</w:t>
            </w:r>
          </w:p>
        </w:tc>
        <w:tc>
          <w:tcPr>
            <w:tcW w:w="853" w:type="pct"/>
            <w:tcBorders>
              <w:top w:val="nil"/>
              <w:left w:val="nil"/>
              <w:bottom w:val="single" w:sz="4" w:space="0" w:color="auto"/>
              <w:right w:val="single" w:sz="4" w:space="0" w:color="auto"/>
            </w:tcBorders>
            <w:noWrap/>
            <w:tcMar>
              <w:top w:w="13" w:type="dxa"/>
              <w:left w:w="13" w:type="dxa"/>
              <w:bottom w:w="0" w:type="dxa"/>
              <w:right w:w="13" w:type="dxa"/>
            </w:tcMar>
            <w:vAlign w:val="center"/>
          </w:tcPr>
          <w:p w:rsidR="00D1702C" w:rsidRPr="00CC55DA" w:rsidRDefault="00D1702C" w:rsidP="000C7374">
            <w:pPr>
              <w:spacing w:line="276" w:lineRule="auto"/>
              <w:jc w:val="center"/>
              <w:rPr>
                <w:rFonts w:ascii="Arial" w:eastAsia="Arial Unicode MS" w:hAnsi="Arial" w:cs="Arial"/>
                <w:sz w:val="22"/>
                <w:szCs w:val="22"/>
              </w:rPr>
            </w:pPr>
          </w:p>
        </w:tc>
      </w:tr>
      <w:tr w:rsidR="00D1702C" w:rsidRPr="00CC55DA" w:rsidTr="000C7374">
        <w:trPr>
          <w:trHeight w:val="510"/>
        </w:trPr>
        <w:tc>
          <w:tcPr>
            <w:tcW w:w="251" w:type="pct"/>
            <w:tcBorders>
              <w:top w:val="nil"/>
              <w:left w:val="single" w:sz="4" w:space="0" w:color="auto"/>
              <w:bottom w:val="single" w:sz="4" w:space="0" w:color="auto"/>
              <w:right w:val="single" w:sz="4" w:space="0" w:color="auto"/>
            </w:tcBorders>
            <w:noWrap/>
            <w:tcMar>
              <w:top w:w="13" w:type="dxa"/>
              <w:left w:w="13" w:type="dxa"/>
              <w:bottom w:w="0" w:type="dxa"/>
              <w:right w:w="13" w:type="dxa"/>
            </w:tcMar>
            <w:vAlign w:val="center"/>
          </w:tcPr>
          <w:p w:rsidR="00D1702C" w:rsidRPr="00CC55DA" w:rsidRDefault="00D1702C" w:rsidP="000C7374">
            <w:pPr>
              <w:spacing w:line="276" w:lineRule="auto"/>
              <w:jc w:val="center"/>
              <w:rPr>
                <w:rFonts w:ascii="Arial" w:eastAsia="Arial Unicode MS" w:hAnsi="Arial" w:cs="Arial"/>
                <w:sz w:val="22"/>
                <w:szCs w:val="22"/>
              </w:rPr>
            </w:pPr>
          </w:p>
        </w:tc>
        <w:tc>
          <w:tcPr>
            <w:tcW w:w="2353" w:type="pct"/>
            <w:tcBorders>
              <w:top w:val="nil"/>
              <w:left w:val="nil"/>
              <w:bottom w:val="single" w:sz="4" w:space="0" w:color="auto"/>
              <w:right w:val="single" w:sz="4" w:space="0" w:color="auto"/>
            </w:tcBorders>
            <w:tcMar>
              <w:top w:w="13" w:type="dxa"/>
              <w:left w:w="13" w:type="dxa"/>
              <w:bottom w:w="0" w:type="dxa"/>
              <w:right w:w="13" w:type="dxa"/>
            </w:tcMar>
            <w:vAlign w:val="center"/>
          </w:tcPr>
          <w:p w:rsidR="00D1702C" w:rsidRPr="00CC55DA" w:rsidRDefault="00D1702C" w:rsidP="000C7374">
            <w:pPr>
              <w:spacing w:line="276" w:lineRule="auto"/>
              <w:rPr>
                <w:rFonts w:ascii="Arial" w:eastAsia="Arial Unicode MS" w:hAnsi="Arial" w:cs="Arial"/>
                <w:sz w:val="22"/>
                <w:szCs w:val="22"/>
              </w:rPr>
            </w:pPr>
            <w:r w:rsidRPr="00CC55DA">
              <w:rPr>
                <w:rFonts w:ascii="Arial" w:hAnsi="Arial" w:cs="Arial"/>
                <w:sz w:val="22"/>
                <w:szCs w:val="22"/>
              </w:rPr>
              <w:t xml:space="preserve">Έξοδα συντήρησης (λιπαντικά, </w:t>
            </w:r>
            <w:proofErr w:type="spellStart"/>
            <w:r w:rsidRPr="00CC55DA">
              <w:rPr>
                <w:rFonts w:ascii="Arial" w:hAnsi="Arial" w:cs="Arial"/>
                <w:sz w:val="22"/>
                <w:szCs w:val="22"/>
              </w:rPr>
              <w:t>μικροϋλικά</w:t>
            </w:r>
            <w:proofErr w:type="spellEnd"/>
            <w:r w:rsidRPr="00CC55DA">
              <w:rPr>
                <w:rFonts w:ascii="Arial" w:hAnsi="Arial" w:cs="Arial"/>
                <w:sz w:val="22"/>
                <w:szCs w:val="22"/>
              </w:rPr>
              <w:t>, χημικά κλπ.)</w:t>
            </w:r>
          </w:p>
        </w:tc>
        <w:tc>
          <w:tcPr>
            <w:tcW w:w="731" w:type="pct"/>
            <w:tcBorders>
              <w:top w:val="nil"/>
              <w:left w:val="nil"/>
              <w:bottom w:val="single" w:sz="4" w:space="0" w:color="auto"/>
              <w:right w:val="single" w:sz="4" w:space="0" w:color="auto"/>
            </w:tcBorders>
            <w:noWrap/>
            <w:tcMar>
              <w:top w:w="13" w:type="dxa"/>
              <w:left w:w="13" w:type="dxa"/>
              <w:bottom w:w="0" w:type="dxa"/>
              <w:right w:w="13" w:type="dxa"/>
            </w:tcMar>
            <w:vAlign w:val="center"/>
          </w:tcPr>
          <w:p w:rsidR="00D1702C" w:rsidRPr="00CC55DA" w:rsidRDefault="00D1702C" w:rsidP="000C7374">
            <w:pPr>
              <w:spacing w:line="276" w:lineRule="auto"/>
              <w:jc w:val="center"/>
              <w:rPr>
                <w:rFonts w:ascii="Arial" w:eastAsia="Arial Unicode MS" w:hAnsi="Arial" w:cs="Arial"/>
                <w:sz w:val="22"/>
                <w:szCs w:val="22"/>
              </w:rPr>
            </w:pPr>
          </w:p>
        </w:tc>
        <w:tc>
          <w:tcPr>
            <w:tcW w:w="812" w:type="pct"/>
            <w:tcBorders>
              <w:top w:val="nil"/>
              <w:left w:val="nil"/>
              <w:bottom w:val="single" w:sz="4" w:space="0" w:color="auto"/>
              <w:right w:val="single" w:sz="4" w:space="0" w:color="auto"/>
            </w:tcBorders>
            <w:noWrap/>
            <w:tcMar>
              <w:top w:w="13" w:type="dxa"/>
              <w:left w:w="13" w:type="dxa"/>
              <w:bottom w:w="0" w:type="dxa"/>
              <w:right w:w="13" w:type="dxa"/>
            </w:tcMar>
            <w:vAlign w:val="center"/>
          </w:tcPr>
          <w:p w:rsidR="00D1702C" w:rsidRPr="00CC55DA" w:rsidRDefault="00D1702C" w:rsidP="000C7374">
            <w:pPr>
              <w:spacing w:line="276" w:lineRule="auto"/>
              <w:jc w:val="center"/>
              <w:rPr>
                <w:rFonts w:ascii="Arial" w:eastAsia="Arial Unicode MS" w:hAnsi="Arial" w:cs="Arial"/>
                <w:sz w:val="22"/>
                <w:szCs w:val="22"/>
              </w:rPr>
            </w:pPr>
            <w:r w:rsidRPr="00CC55DA">
              <w:rPr>
                <w:rFonts w:ascii="Arial" w:hAnsi="Arial" w:cs="Arial"/>
                <w:sz w:val="22"/>
                <w:szCs w:val="22"/>
              </w:rPr>
              <w:t>1</w:t>
            </w:r>
          </w:p>
        </w:tc>
        <w:tc>
          <w:tcPr>
            <w:tcW w:w="853" w:type="pct"/>
            <w:tcBorders>
              <w:top w:val="nil"/>
              <w:left w:val="nil"/>
              <w:bottom w:val="single" w:sz="4" w:space="0" w:color="auto"/>
              <w:right w:val="single" w:sz="4" w:space="0" w:color="auto"/>
            </w:tcBorders>
            <w:noWrap/>
            <w:tcMar>
              <w:top w:w="13" w:type="dxa"/>
              <w:left w:w="13" w:type="dxa"/>
              <w:bottom w:w="0" w:type="dxa"/>
              <w:right w:w="13" w:type="dxa"/>
            </w:tcMar>
            <w:vAlign w:val="center"/>
          </w:tcPr>
          <w:p w:rsidR="00D1702C" w:rsidRPr="00CC55DA" w:rsidRDefault="00D1702C" w:rsidP="000C7374">
            <w:pPr>
              <w:spacing w:line="276" w:lineRule="auto"/>
              <w:jc w:val="center"/>
              <w:rPr>
                <w:rFonts w:ascii="Arial" w:eastAsia="Arial Unicode MS" w:hAnsi="Arial" w:cs="Arial"/>
                <w:sz w:val="22"/>
                <w:szCs w:val="22"/>
              </w:rPr>
            </w:pPr>
          </w:p>
        </w:tc>
      </w:tr>
      <w:tr w:rsidR="00D1702C" w:rsidRPr="00CC55DA" w:rsidTr="000C7374">
        <w:trPr>
          <w:trHeight w:val="510"/>
        </w:trPr>
        <w:tc>
          <w:tcPr>
            <w:tcW w:w="251" w:type="pct"/>
            <w:tcBorders>
              <w:top w:val="nil"/>
              <w:left w:val="single" w:sz="4" w:space="0" w:color="auto"/>
              <w:bottom w:val="single" w:sz="4" w:space="0" w:color="auto"/>
              <w:right w:val="single" w:sz="4" w:space="0" w:color="auto"/>
            </w:tcBorders>
            <w:noWrap/>
            <w:tcMar>
              <w:top w:w="13" w:type="dxa"/>
              <w:left w:w="13" w:type="dxa"/>
              <w:bottom w:w="0" w:type="dxa"/>
              <w:right w:w="13" w:type="dxa"/>
            </w:tcMar>
            <w:vAlign w:val="center"/>
          </w:tcPr>
          <w:p w:rsidR="00D1702C" w:rsidRPr="00CC55DA" w:rsidRDefault="00D1702C" w:rsidP="000C7374">
            <w:pPr>
              <w:spacing w:line="276" w:lineRule="auto"/>
              <w:jc w:val="center"/>
              <w:rPr>
                <w:rFonts w:ascii="Arial" w:eastAsia="Arial Unicode MS" w:hAnsi="Arial" w:cs="Arial"/>
                <w:sz w:val="22"/>
                <w:szCs w:val="22"/>
              </w:rPr>
            </w:pPr>
          </w:p>
        </w:tc>
        <w:tc>
          <w:tcPr>
            <w:tcW w:w="2353" w:type="pct"/>
            <w:tcBorders>
              <w:top w:val="nil"/>
              <w:left w:val="nil"/>
              <w:bottom w:val="single" w:sz="4" w:space="0" w:color="auto"/>
              <w:right w:val="single" w:sz="4" w:space="0" w:color="auto"/>
            </w:tcBorders>
            <w:tcMar>
              <w:top w:w="13" w:type="dxa"/>
              <w:left w:w="13" w:type="dxa"/>
              <w:bottom w:w="0" w:type="dxa"/>
              <w:right w:w="13" w:type="dxa"/>
            </w:tcMar>
            <w:vAlign w:val="center"/>
          </w:tcPr>
          <w:p w:rsidR="00D1702C" w:rsidRPr="00CC55DA" w:rsidRDefault="00D1702C" w:rsidP="000C7374">
            <w:pPr>
              <w:spacing w:line="276" w:lineRule="auto"/>
              <w:rPr>
                <w:rFonts w:ascii="Arial" w:eastAsia="Arial Unicode MS" w:hAnsi="Arial" w:cs="Arial"/>
                <w:sz w:val="22"/>
                <w:szCs w:val="22"/>
              </w:rPr>
            </w:pPr>
            <w:r w:rsidRPr="00CC55DA">
              <w:rPr>
                <w:rFonts w:ascii="Arial" w:hAnsi="Arial" w:cs="Arial"/>
                <w:sz w:val="22"/>
                <w:szCs w:val="22"/>
              </w:rPr>
              <w:t>Δαπάνη Εργαστηριακών ελέγχων &amp; αναλύσεων</w:t>
            </w:r>
          </w:p>
        </w:tc>
        <w:tc>
          <w:tcPr>
            <w:tcW w:w="731" w:type="pct"/>
            <w:tcBorders>
              <w:top w:val="nil"/>
              <w:left w:val="nil"/>
              <w:bottom w:val="single" w:sz="4" w:space="0" w:color="auto"/>
              <w:right w:val="single" w:sz="4" w:space="0" w:color="auto"/>
            </w:tcBorders>
            <w:noWrap/>
            <w:tcMar>
              <w:top w:w="13" w:type="dxa"/>
              <w:left w:w="13" w:type="dxa"/>
              <w:bottom w:w="0" w:type="dxa"/>
              <w:right w:w="13" w:type="dxa"/>
            </w:tcMar>
            <w:vAlign w:val="center"/>
          </w:tcPr>
          <w:p w:rsidR="00D1702C" w:rsidRPr="00CC55DA" w:rsidRDefault="00D1702C" w:rsidP="000C7374">
            <w:pPr>
              <w:spacing w:line="276" w:lineRule="auto"/>
              <w:jc w:val="center"/>
              <w:rPr>
                <w:rFonts w:ascii="Arial" w:eastAsia="Arial Unicode MS" w:hAnsi="Arial" w:cs="Arial"/>
                <w:sz w:val="22"/>
                <w:szCs w:val="22"/>
              </w:rPr>
            </w:pPr>
          </w:p>
        </w:tc>
        <w:tc>
          <w:tcPr>
            <w:tcW w:w="812" w:type="pct"/>
            <w:tcBorders>
              <w:top w:val="nil"/>
              <w:left w:val="nil"/>
              <w:bottom w:val="single" w:sz="4" w:space="0" w:color="auto"/>
              <w:right w:val="single" w:sz="4" w:space="0" w:color="auto"/>
            </w:tcBorders>
            <w:noWrap/>
            <w:tcMar>
              <w:top w:w="13" w:type="dxa"/>
              <w:left w:w="13" w:type="dxa"/>
              <w:bottom w:w="0" w:type="dxa"/>
              <w:right w:w="13" w:type="dxa"/>
            </w:tcMar>
            <w:vAlign w:val="center"/>
          </w:tcPr>
          <w:p w:rsidR="00D1702C" w:rsidRPr="00CC55DA" w:rsidRDefault="00D1702C" w:rsidP="000C7374">
            <w:pPr>
              <w:spacing w:line="276" w:lineRule="auto"/>
              <w:jc w:val="center"/>
              <w:rPr>
                <w:rFonts w:ascii="Arial" w:eastAsia="Arial Unicode MS" w:hAnsi="Arial" w:cs="Arial"/>
                <w:sz w:val="22"/>
                <w:szCs w:val="22"/>
              </w:rPr>
            </w:pPr>
            <w:r w:rsidRPr="00CC55DA">
              <w:rPr>
                <w:rFonts w:ascii="Arial" w:hAnsi="Arial" w:cs="Arial"/>
                <w:sz w:val="22"/>
                <w:szCs w:val="22"/>
              </w:rPr>
              <w:t>1</w:t>
            </w:r>
          </w:p>
        </w:tc>
        <w:tc>
          <w:tcPr>
            <w:tcW w:w="853" w:type="pct"/>
            <w:tcBorders>
              <w:top w:val="nil"/>
              <w:left w:val="nil"/>
              <w:bottom w:val="single" w:sz="4" w:space="0" w:color="auto"/>
              <w:right w:val="single" w:sz="4" w:space="0" w:color="auto"/>
            </w:tcBorders>
            <w:noWrap/>
            <w:tcMar>
              <w:top w:w="13" w:type="dxa"/>
              <w:left w:w="13" w:type="dxa"/>
              <w:bottom w:w="0" w:type="dxa"/>
              <w:right w:w="13" w:type="dxa"/>
            </w:tcMar>
            <w:vAlign w:val="center"/>
          </w:tcPr>
          <w:p w:rsidR="00D1702C" w:rsidRPr="00CC55DA" w:rsidRDefault="00D1702C" w:rsidP="000C7374">
            <w:pPr>
              <w:spacing w:line="276" w:lineRule="auto"/>
              <w:jc w:val="center"/>
              <w:rPr>
                <w:rFonts w:ascii="Arial" w:eastAsia="Arial Unicode MS" w:hAnsi="Arial" w:cs="Arial"/>
                <w:sz w:val="22"/>
                <w:szCs w:val="22"/>
              </w:rPr>
            </w:pPr>
          </w:p>
        </w:tc>
      </w:tr>
      <w:tr w:rsidR="00D1702C" w:rsidRPr="00CC55DA" w:rsidTr="000C7374">
        <w:trPr>
          <w:trHeight w:val="510"/>
        </w:trPr>
        <w:tc>
          <w:tcPr>
            <w:tcW w:w="251" w:type="pct"/>
            <w:tcBorders>
              <w:top w:val="nil"/>
              <w:left w:val="single" w:sz="4" w:space="0" w:color="auto"/>
              <w:bottom w:val="single" w:sz="4" w:space="0" w:color="auto"/>
              <w:right w:val="single" w:sz="4" w:space="0" w:color="auto"/>
            </w:tcBorders>
            <w:noWrap/>
            <w:tcMar>
              <w:top w:w="13" w:type="dxa"/>
              <w:left w:w="13" w:type="dxa"/>
              <w:bottom w:w="0" w:type="dxa"/>
              <w:right w:w="13" w:type="dxa"/>
            </w:tcMar>
            <w:vAlign w:val="center"/>
          </w:tcPr>
          <w:p w:rsidR="00D1702C" w:rsidRPr="00CC55DA" w:rsidRDefault="00D1702C" w:rsidP="000C7374">
            <w:pPr>
              <w:spacing w:line="276" w:lineRule="auto"/>
              <w:jc w:val="center"/>
              <w:rPr>
                <w:rFonts w:ascii="Arial" w:eastAsia="Arial Unicode MS" w:hAnsi="Arial" w:cs="Arial"/>
                <w:sz w:val="22"/>
                <w:szCs w:val="22"/>
              </w:rPr>
            </w:pPr>
          </w:p>
        </w:tc>
        <w:tc>
          <w:tcPr>
            <w:tcW w:w="2353" w:type="pct"/>
            <w:tcBorders>
              <w:top w:val="nil"/>
              <w:left w:val="nil"/>
              <w:bottom w:val="single" w:sz="4" w:space="0" w:color="auto"/>
              <w:right w:val="single" w:sz="4" w:space="0" w:color="auto"/>
            </w:tcBorders>
            <w:tcMar>
              <w:top w:w="13" w:type="dxa"/>
              <w:left w:w="13" w:type="dxa"/>
              <w:bottom w:w="0" w:type="dxa"/>
              <w:right w:w="13" w:type="dxa"/>
            </w:tcMar>
            <w:vAlign w:val="center"/>
          </w:tcPr>
          <w:p w:rsidR="00D1702C" w:rsidRPr="00CC55DA" w:rsidRDefault="00D1702C" w:rsidP="000C7374">
            <w:pPr>
              <w:spacing w:line="276" w:lineRule="auto"/>
              <w:rPr>
                <w:rFonts w:ascii="Arial" w:hAnsi="Arial" w:cs="Arial"/>
                <w:sz w:val="22"/>
                <w:szCs w:val="22"/>
              </w:rPr>
            </w:pPr>
            <w:r w:rsidRPr="00CC55DA">
              <w:rPr>
                <w:rFonts w:ascii="Arial" w:hAnsi="Arial" w:cs="Arial"/>
                <w:sz w:val="22"/>
                <w:szCs w:val="22"/>
              </w:rPr>
              <w:t>Διοικητικά έξοδα</w:t>
            </w:r>
          </w:p>
          <w:p w:rsidR="00D1702C" w:rsidRPr="00CC55DA" w:rsidRDefault="00D1702C" w:rsidP="000C7374">
            <w:pPr>
              <w:spacing w:line="276" w:lineRule="auto"/>
              <w:rPr>
                <w:rFonts w:ascii="Arial" w:hAnsi="Arial" w:cs="Arial"/>
                <w:sz w:val="22"/>
                <w:szCs w:val="22"/>
              </w:rPr>
            </w:pPr>
            <w:r w:rsidRPr="00CC55DA">
              <w:rPr>
                <w:rFonts w:ascii="Arial" w:hAnsi="Arial" w:cs="Arial"/>
                <w:sz w:val="22"/>
                <w:szCs w:val="22"/>
              </w:rPr>
              <w:t>(καύσιμα, γραφικά, αναλώσιμα κλπ.)</w:t>
            </w:r>
          </w:p>
        </w:tc>
        <w:tc>
          <w:tcPr>
            <w:tcW w:w="731" w:type="pct"/>
            <w:tcBorders>
              <w:top w:val="nil"/>
              <w:left w:val="nil"/>
              <w:bottom w:val="single" w:sz="4" w:space="0" w:color="auto"/>
              <w:right w:val="single" w:sz="4" w:space="0" w:color="auto"/>
            </w:tcBorders>
            <w:noWrap/>
            <w:tcMar>
              <w:top w:w="13" w:type="dxa"/>
              <w:left w:w="13" w:type="dxa"/>
              <w:bottom w:w="0" w:type="dxa"/>
              <w:right w:w="13" w:type="dxa"/>
            </w:tcMar>
            <w:vAlign w:val="center"/>
          </w:tcPr>
          <w:p w:rsidR="00D1702C" w:rsidRPr="00CC55DA" w:rsidRDefault="00D1702C" w:rsidP="000C7374">
            <w:pPr>
              <w:spacing w:line="276" w:lineRule="auto"/>
              <w:jc w:val="center"/>
              <w:rPr>
                <w:rFonts w:ascii="Arial" w:hAnsi="Arial" w:cs="Arial"/>
                <w:sz w:val="22"/>
                <w:szCs w:val="22"/>
              </w:rPr>
            </w:pPr>
          </w:p>
        </w:tc>
        <w:tc>
          <w:tcPr>
            <w:tcW w:w="812" w:type="pct"/>
            <w:tcBorders>
              <w:top w:val="nil"/>
              <w:left w:val="nil"/>
              <w:bottom w:val="single" w:sz="4" w:space="0" w:color="auto"/>
              <w:right w:val="single" w:sz="4" w:space="0" w:color="auto"/>
            </w:tcBorders>
            <w:noWrap/>
            <w:tcMar>
              <w:top w:w="13" w:type="dxa"/>
              <w:left w:w="13" w:type="dxa"/>
              <w:bottom w:w="0" w:type="dxa"/>
              <w:right w:w="13" w:type="dxa"/>
            </w:tcMar>
            <w:vAlign w:val="center"/>
          </w:tcPr>
          <w:p w:rsidR="00D1702C" w:rsidRPr="00CC55DA" w:rsidRDefault="00D1702C" w:rsidP="000C7374">
            <w:pPr>
              <w:spacing w:line="276" w:lineRule="auto"/>
              <w:jc w:val="center"/>
              <w:rPr>
                <w:rFonts w:ascii="Arial" w:hAnsi="Arial" w:cs="Arial"/>
                <w:sz w:val="22"/>
                <w:szCs w:val="22"/>
              </w:rPr>
            </w:pPr>
            <w:r w:rsidRPr="00CC55DA">
              <w:rPr>
                <w:rFonts w:ascii="Arial" w:hAnsi="Arial" w:cs="Arial"/>
                <w:sz w:val="22"/>
                <w:szCs w:val="22"/>
              </w:rPr>
              <w:t>1</w:t>
            </w:r>
          </w:p>
        </w:tc>
        <w:tc>
          <w:tcPr>
            <w:tcW w:w="853" w:type="pct"/>
            <w:tcBorders>
              <w:top w:val="nil"/>
              <w:left w:val="nil"/>
              <w:bottom w:val="single" w:sz="4" w:space="0" w:color="auto"/>
              <w:right w:val="single" w:sz="4" w:space="0" w:color="auto"/>
            </w:tcBorders>
            <w:noWrap/>
            <w:tcMar>
              <w:top w:w="13" w:type="dxa"/>
              <w:left w:w="13" w:type="dxa"/>
              <w:bottom w:w="0" w:type="dxa"/>
              <w:right w:w="13" w:type="dxa"/>
            </w:tcMar>
            <w:vAlign w:val="center"/>
          </w:tcPr>
          <w:p w:rsidR="00D1702C" w:rsidRPr="00CC55DA" w:rsidRDefault="00D1702C" w:rsidP="000C7374">
            <w:pPr>
              <w:spacing w:line="276" w:lineRule="auto"/>
              <w:jc w:val="center"/>
              <w:rPr>
                <w:rFonts w:ascii="Arial" w:hAnsi="Arial" w:cs="Arial"/>
                <w:sz w:val="22"/>
                <w:szCs w:val="22"/>
              </w:rPr>
            </w:pPr>
          </w:p>
        </w:tc>
      </w:tr>
      <w:tr w:rsidR="00D1702C" w:rsidRPr="00CC55DA" w:rsidTr="000C7374">
        <w:trPr>
          <w:trHeight w:val="360"/>
        </w:trPr>
        <w:tc>
          <w:tcPr>
            <w:tcW w:w="2604" w:type="pct"/>
            <w:gridSpan w:val="2"/>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rsidR="00D1702C" w:rsidRPr="00CC55DA" w:rsidRDefault="00D1702C" w:rsidP="000C7374">
            <w:pPr>
              <w:spacing w:line="276" w:lineRule="auto"/>
              <w:rPr>
                <w:rFonts w:ascii="Arial" w:eastAsia="Arial Unicode MS" w:hAnsi="Arial" w:cs="Arial"/>
                <w:b/>
                <w:bCs/>
                <w:sz w:val="22"/>
                <w:szCs w:val="22"/>
              </w:rPr>
            </w:pPr>
            <w:r w:rsidRPr="00CC55DA">
              <w:rPr>
                <w:rFonts w:ascii="Arial" w:hAnsi="Arial" w:cs="Arial"/>
                <w:b/>
                <w:bCs/>
                <w:sz w:val="22"/>
                <w:szCs w:val="22"/>
              </w:rPr>
              <w:t>ΣΥΝΟΛΙΚΗ ΜΗΝΙΑΙΑ ΔΑΠΑΝΗ</w:t>
            </w:r>
          </w:p>
        </w:tc>
        <w:tc>
          <w:tcPr>
            <w:tcW w:w="731" w:type="pct"/>
            <w:tcBorders>
              <w:top w:val="nil"/>
              <w:left w:val="nil"/>
              <w:bottom w:val="single" w:sz="4" w:space="0" w:color="auto"/>
              <w:right w:val="nil"/>
            </w:tcBorders>
            <w:noWrap/>
            <w:tcMar>
              <w:top w:w="13" w:type="dxa"/>
              <w:left w:w="13" w:type="dxa"/>
              <w:bottom w:w="0" w:type="dxa"/>
              <w:right w:w="13" w:type="dxa"/>
            </w:tcMar>
            <w:vAlign w:val="center"/>
          </w:tcPr>
          <w:p w:rsidR="00D1702C" w:rsidRPr="00CC55DA" w:rsidRDefault="00D1702C" w:rsidP="000C7374">
            <w:pPr>
              <w:spacing w:line="276" w:lineRule="auto"/>
              <w:jc w:val="center"/>
              <w:rPr>
                <w:rFonts w:ascii="Arial" w:eastAsia="Arial Unicode MS" w:hAnsi="Arial" w:cs="Arial"/>
                <w:b/>
                <w:bCs/>
                <w:sz w:val="22"/>
                <w:szCs w:val="22"/>
              </w:rPr>
            </w:pPr>
          </w:p>
        </w:tc>
        <w:tc>
          <w:tcPr>
            <w:tcW w:w="812" w:type="pct"/>
            <w:tcBorders>
              <w:top w:val="nil"/>
              <w:left w:val="single" w:sz="4" w:space="0" w:color="auto"/>
              <w:bottom w:val="single" w:sz="4" w:space="0" w:color="auto"/>
              <w:right w:val="nil"/>
            </w:tcBorders>
            <w:noWrap/>
            <w:tcMar>
              <w:top w:w="13" w:type="dxa"/>
              <w:left w:w="13" w:type="dxa"/>
              <w:bottom w:w="0" w:type="dxa"/>
              <w:right w:w="13" w:type="dxa"/>
            </w:tcMar>
            <w:vAlign w:val="center"/>
          </w:tcPr>
          <w:p w:rsidR="00D1702C" w:rsidRPr="00CC55DA" w:rsidRDefault="00D1702C" w:rsidP="000C7374">
            <w:pPr>
              <w:spacing w:line="276" w:lineRule="auto"/>
              <w:jc w:val="center"/>
              <w:rPr>
                <w:rFonts w:ascii="Arial" w:eastAsia="Arial Unicode MS" w:hAnsi="Arial" w:cs="Arial"/>
                <w:b/>
                <w:bCs/>
                <w:sz w:val="22"/>
                <w:szCs w:val="22"/>
              </w:rPr>
            </w:pPr>
          </w:p>
        </w:tc>
        <w:tc>
          <w:tcPr>
            <w:tcW w:w="853" w:type="pct"/>
            <w:tcBorders>
              <w:top w:val="nil"/>
              <w:left w:val="single" w:sz="4" w:space="0" w:color="auto"/>
              <w:bottom w:val="single" w:sz="4" w:space="0" w:color="auto"/>
              <w:right w:val="single" w:sz="4" w:space="0" w:color="auto"/>
            </w:tcBorders>
            <w:noWrap/>
            <w:tcMar>
              <w:top w:w="13" w:type="dxa"/>
              <w:left w:w="13" w:type="dxa"/>
              <w:bottom w:w="0" w:type="dxa"/>
              <w:right w:w="13" w:type="dxa"/>
            </w:tcMar>
            <w:vAlign w:val="center"/>
          </w:tcPr>
          <w:p w:rsidR="00D1702C" w:rsidRPr="00CC55DA" w:rsidRDefault="00D1702C" w:rsidP="000C7374">
            <w:pPr>
              <w:spacing w:line="276" w:lineRule="auto"/>
              <w:jc w:val="center"/>
              <w:rPr>
                <w:rFonts w:ascii="Arial" w:eastAsia="Arial Unicode MS" w:hAnsi="Arial" w:cs="Arial"/>
                <w:b/>
                <w:bCs/>
                <w:sz w:val="22"/>
                <w:szCs w:val="22"/>
              </w:rPr>
            </w:pPr>
          </w:p>
        </w:tc>
      </w:tr>
    </w:tbl>
    <w:p w:rsidR="00D1702C" w:rsidRPr="00521E46" w:rsidRDefault="00D1702C" w:rsidP="00D1702C">
      <w:pPr>
        <w:rPr>
          <w:rFonts w:ascii="Arial" w:hAnsi="Arial" w:cs="Arial"/>
          <w:b/>
        </w:rPr>
      </w:pPr>
    </w:p>
    <w:p w:rsidR="00D1702C" w:rsidRDefault="00D1702C" w:rsidP="00D1702C">
      <w:pPr>
        <w:rPr>
          <w:rFonts w:ascii="Arial" w:hAnsi="Arial" w:cs="Arial"/>
          <w:b/>
          <w:sz w:val="22"/>
          <w:szCs w:val="22"/>
        </w:rPr>
      </w:pPr>
      <w:r w:rsidRPr="00521E46">
        <w:rPr>
          <w:rFonts w:ascii="Arial" w:hAnsi="Arial" w:cs="Arial"/>
          <w:b/>
          <w:sz w:val="22"/>
          <w:szCs w:val="22"/>
        </w:rPr>
        <w:t>Ολογράφως : …………………………………………………………………………………………</w:t>
      </w:r>
    </w:p>
    <w:p w:rsidR="00D1702C" w:rsidRDefault="00D1702C">
      <w:pPr>
        <w:overflowPunct/>
        <w:autoSpaceDE/>
        <w:autoSpaceDN/>
        <w:adjustRightInd/>
        <w:spacing w:after="200" w:line="276" w:lineRule="auto"/>
        <w:textAlignment w:val="auto"/>
        <w:rPr>
          <w:rFonts w:ascii="Arial" w:hAnsi="Arial" w:cs="Arial"/>
          <w:b/>
          <w:sz w:val="22"/>
          <w:szCs w:val="22"/>
        </w:rPr>
      </w:pPr>
      <w:r>
        <w:rPr>
          <w:rFonts w:ascii="Arial" w:hAnsi="Arial" w:cs="Arial"/>
          <w:b/>
          <w:sz w:val="22"/>
          <w:szCs w:val="22"/>
        </w:rPr>
        <w:br w:type="page"/>
      </w:r>
    </w:p>
    <w:p w:rsidR="00D1702C" w:rsidRPr="00521E46" w:rsidRDefault="00D1702C" w:rsidP="00D1702C">
      <w:pPr>
        <w:rPr>
          <w:rFonts w:ascii="Arial" w:hAnsi="Arial" w:cs="Arial"/>
          <w:b/>
          <w:sz w:val="22"/>
          <w:szCs w:val="22"/>
        </w:rPr>
      </w:pPr>
      <w:bookmarkStart w:id="7" w:name="_GoBack"/>
      <w:bookmarkEnd w:id="7"/>
    </w:p>
    <w:p w:rsidR="00D1702C" w:rsidRPr="00521E46" w:rsidRDefault="00D1702C" w:rsidP="00D1702C">
      <w:pPr>
        <w:pStyle w:val="1"/>
        <w:keepNext w:val="0"/>
        <w:ind w:left="511" w:hanging="511"/>
        <w:contextualSpacing/>
        <w:jc w:val="both"/>
        <w:rPr>
          <w:rFonts w:ascii="Arial" w:hAnsi="Arial" w:cs="Arial"/>
          <w:color w:val="auto"/>
          <w:sz w:val="24"/>
          <w:szCs w:val="24"/>
          <w:u w:val="single"/>
        </w:rPr>
      </w:pPr>
      <w:r w:rsidRPr="00521E46">
        <w:rPr>
          <w:rFonts w:ascii="Arial" w:hAnsi="Arial" w:cs="Arial"/>
          <w:color w:val="auto"/>
          <w:sz w:val="24"/>
          <w:szCs w:val="24"/>
          <w:u w:val="single"/>
        </w:rPr>
        <w:t>2.</w:t>
      </w:r>
      <w:r w:rsidRPr="00521E46">
        <w:rPr>
          <w:rFonts w:ascii="Arial" w:hAnsi="Arial" w:cs="Arial"/>
          <w:color w:val="auto"/>
          <w:sz w:val="24"/>
          <w:szCs w:val="24"/>
          <w:u w:val="single"/>
        </w:rPr>
        <w:tab/>
      </w:r>
      <w:r>
        <w:rPr>
          <w:rFonts w:ascii="Arial" w:hAnsi="Arial" w:cs="Arial"/>
          <w:color w:val="auto"/>
          <w:sz w:val="24"/>
          <w:szCs w:val="24"/>
          <w:u w:val="single"/>
        </w:rPr>
        <w:t>Ετήσια συνολική</w:t>
      </w:r>
      <w:r w:rsidRPr="00521E46">
        <w:rPr>
          <w:rFonts w:ascii="Arial" w:hAnsi="Arial" w:cs="Arial"/>
          <w:color w:val="auto"/>
          <w:sz w:val="24"/>
          <w:szCs w:val="24"/>
          <w:u w:val="single"/>
        </w:rPr>
        <w:t xml:space="preserve"> παροχή υπηρεσιών</w:t>
      </w:r>
    </w:p>
    <w:tbl>
      <w:tblPr>
        <w:tblW w:w="8753" w:type="dxa"/>
        <w:tblCellMar>
          <w:left w:w="0" w:type="dxa"/>
          <w:right w:w="0" w:type="dxa"/>
        </w:tblCellMar>
        <w:tblLook w:val="0000" w:firstRow="0" w:lastRow="0" w:firstColumn="0" w:lastColumn="0" w:noHBand="0" w:noVBand="0"/>
      </w:tblPr>
      <w:tblGrid>
        <w:gridCol w:w="442"/>
        <w:gridCol w:w="3361"/>
        <w:gridCol w:w="741"/>
        <w:gridCol w:w="1444"/>
        <w:gridCol w:w="1759"/>
        <w:gridCol w:w="1006"/>
      </w:tblGrid>
      <w:tr w:rsidR="00D1702C" w:rsidRPr="00CC55DA" w:rsidTr="000C7374">
        <w:trPr>
          <w:trHeight w:val="705"/>
        </w:trPr>
        <w:tc>
          <w:tcPr>
            <w:tcW w:w="0" w:type="auto"/>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center"/>
          </w:tcPr>
          <w:p w:rsidR="00D1702C" w:rsidRPr="00CC55DA" w:rsidRDefault="00D1702C" w:rsidP="000C7374">
            <w:pPr>
              <w:jc w:val="center"/>
              <w:rPr>
                <w:rFonts w:ascii="Arial" w:eastAsia="Arial Unicode MS" w:hAnsi="Arial" w:cs="Arial"/>
                <w:b/>
                <w:bCs/>
                <w:sz w:val="22"/>
              </w:rPr>
            </w:pPr>
            <w:r w:rsidRPr="00CC55DA">
              <w:rPr>
                <w:rFonts w:ascii="Arial" w:hAnsi="Arial" w:cs="Arial"/>
                <w:b/>
                <w:bCs/>
                <w:sz w:val="22"/>
              </w:rPr>
              <w:t>A.T.</w:t>
            </w:r>
          </w:p>
        </w:tc>
        <w:tc>
          <w:tcPr>
            <w:tcW w:w="3361" w:type="dxa"/>
            <w:tcBorders>
              <w:top w:val="single" w:sz="4" w:space="0" w:color="auto"/>
              <w:left w:val="nil"/>
              <w:bottom w:val="single" w:sz="4" w:space="0" w:color="auto"/>
              <w:right w:val="single" w:sz="4" w:space="0" w:color="auto"/>
            </w:tcBorders>
            <w:noWrap/>
            <w:tcMar>
              <w:top w:w="13" w:type="dxa"/>
              <w:left w:w="13" w:type="dxa"/>
              <w:bottom w:w="0" w:type="dxa"/>
              <w:right w:w="13" w:type="dxa"/>
            </w:tcMar>
            <w:vAlign w:val="center"/>
          </w:tcPr>
          <w:p w:rsidR="00D1702C" w:rsidRPr="00CC55DA" w:rsidRDefault="00D1702C" w:rsidP="000C7374">
            <w:pPr>
              <w:jc w:val="center"/>
              <w:rPr>
                <w:rFonts w:ascii="Arial" w:eastAsia="Arial Unicode MS" w:hAnsi="Arial" w:cs="Arial"/>
                <w:b/>
                <w:bCs/>
                <w:sz w:val="22"/>
              </w:rPr>
            </w:pPr>
            <w:r w:rsidRPr="00CC55DA">
              <w:rPr>
                <w:rFonts w:ascii="Arial" w:hAnsi="Arial" w:cs="Arial"/>
                <w:b/>
                <w:bCs/>
                <w:sz w:val="22"/>
              </w:rPr>
              <w:t>ΠΕΡΙΓΡΑΦΗ</w:t>
            </w:r>
          </w:p>
        </w:tc>
        <w:tc>
          <w:tcPr>
            <w:tcW w:w="741" w:type="dxa"/>
            <w:tcBorders>
              <w:top w:val="single" w:sz="4" w:space="0" w:color="auto"/>
              <w:left w:val="single" w:sz="4" w:space="0" w:color="auto"/>
              <w:bottom w:val="single" w:sz="4" w:space="0" w:color="auto"/>
              <w:right w:val="nil"/>
            </w:tcBorders>
            <w:noWrap/>
            <w:tcMar>
              <w:top w:w="13" w:type="dxa"/>
              <w:left w:w="13" w:type="dxa"/>
              <w:bottom w:w="0" w:type="dxa"/>
              <w:right w:w="13" w:type="dxa"/>
            </w:tcMar>
            <w:vAlign w:val="center"/>
          </w:tcPr>
          <w:p w:rsidR="00D1702C" w:rsidRPr="00CC55DA" w:rsidRDefault="00D1702C" w:rsidP="000C7374">
            <w:pPr>
              <w:jc w:val="center"/>
              <w:rPr>
                <w:rFonts w:ascii="Arial" w:eastAsia="Arial Unicode MS" w:hAnsi="Arial" w:cs="Arial"/>
                <w:b/>
                <w:bCs/>
                <w:sz w:val="22"/>
              </w:rPr>
            </w:pPr>
            <w:r w:rsidRPr="00CC55DA">
              <w:rPr>
                <w:rFonts w:ascii="Arial" w:hAnsi="Arial" w:cs="Arial"/>
                <w:b/>
                <w:bCs/>
                <w:sz w:val="22"/>
              </w:rPr>
              <w:t>Μ.Μ.</w:t>
            </w:r>
          </w:p>
        </w:tc>
        <w:tc>
          <w:tcPr>
            <w:tcW w:w="1444" w:type="dxa"/>
            <w:tcBorders>
              <w:top w:val="single" w:sz="4" w:space="0" w:color="auto"/>
              <w:left w:val="single" w:sz="4" w:space="0" w:color="auto"/>
              <w:bottom w:val="single" w:sz="4" w:space="0" w:color="auto"/>
              <w:right w:val="nil"/>
            </w:tcBorders>
            <w:noWrap/>
            <w:tcMar>
              <w:top w:w="13" w:type="dxa"/>
              <w:left w:w="13" w:type="dxa"/>
              <w:bottom w:w="0" w:type="dxa"/>
              <w:right w:w="13" w:type="dxa"/>
            </w:tcMar>
            <w:vAlign w:val="center"/>
          </w:tcPr>
          <w:p w:rsidR="00D1702C" w:rsidRPr="00CC55DA" w:rsidRDefault="00D1702C" w:rsidP="000C7374">
            <w:pPr>
              <w:jc w:val="center"/>
              <w:rPr>
                <w:rFonts w:ascii="Arial" w:eastAsia="Arial Unicode MS" w:hAnsi="Arial" w:cs="Arial"/>
                <w:b/>
                <w:bCs/>
                <w:sz w:val="22"/>
              </w:rPr>
            </w:pPr>
            <w:r w:rsidRPr="00CC55DA">
              <w:rPr>
                <w:rFonts w:ascii="Arial" w:hAnsi="Arial" w:cs="Arial"/>
                <w:b/>
                <w:bCs/>
                <w:sz w:val="22"/>
              </w:rPr>
              <w:t>ΠΟΣΟΤΗΤΑ</w:t>
            </w:r>
          </w:p>
        </w:tc>
        <w:tc>
          <w:tcPr>
            <w:tcW w:w="0" w:type="auto"/>
            <w:tcBorders>
              <w:top w:val="single" w:sz="4" w:space="0" w:color="auto"/>
              <w:left w:val="single" w:sz="4" w:space="0" w:color="auto"/>
              <w:bottom w:val="single" w:sz="4" w:space="0" w:color="auto"/>
              <w:right w:val="nil"/>
            </w:tcBorders>
            <w:tcMar>
              <w:top w:w="13" w:type="dxa"/>
              <w:left w:w="13" w:type="dxa"/>
              <w:bottom w:w="0" w:type="dxa"/>
              <w:right w:w="13" w:type="dxa"/>
            </w:tcMar>
            <w:vAlign w:val="center"/>
          </w:tcPr>
          <w:p w:rsidR="00D1702C" w:rsidRPr="00CC55DA" w:rsidRDefault="00D1702C" w:rsidP="000C7374">
            <w:pPr>
              <w:jc w:val="center"/>
              <w:rPr>
                <w:rFonts w:ascii="Arial" w:eastAsia="Arial Unicode MS" w:hAnsi="Arial" w:cs="Arial"/>
                <w:b/>
                <w:bCs/>
                <w:sz w:val="22"/>
              </w:rPr>
            </w:pPr>
            <w:r w:rsidRPr="00CC55DA">
              <w:rPr>
                <w:rFonts w:ascii="Arial" w:hAnsi="Arial" w:cs="Arial"/>
                <w:b/>
                <w:bCs/>
                <w:sz w:val="22"/>
              </w:rPr>
              <w:t>ΤΙΜΗ ΜΟΝΑΔΑΣ (€)</w:t>
            </w:r>
          </w:p>
        </w:tc>
        <w:tc>
          <w:tcPr>
            <w:tcW w:w="0" w:type="auto"/>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vAlign w:val="center"/>
          </w:tcPr>
          <w:p w:rsidR="00D1702C" w:rsidRPr="00CC55DA" w:rsidRDefault="00D1702C" w:rsidP="000C7374">
            <w:pPr>
              <w:jc w:val="center"/>
              <w:rPr>
                <w:rFonts w:ascii="Arial" w:eastAsia="Arial Unicode MS" w:hAnsi="Arial" w:cs="Arial"/>
                <w:b/>
                <w:bCs/>
                <w:sz w:val="22"/>
              </w:rPr>
            </w:pPr>
            <w:r w:rsidRPr="00CC55DA">
              <w:rPr>
                <w:rFonts w:ascii="Arial" w:hAnsi="Arial" w:cs="Arial"/>
                <w:b/>
                <w:bCs/>
                <w:sz w:val="22"/>
              </w:rPr>
              <w:t>ΔΑΠΑΝΗ (€)</w:t>
            </w:r>
          </w:p>
        </w:tc>
      </w:tr>
      <w:tr w:rsidR="00D1702C" w:rsidRPr="00CC55DA" w:rsidTr="000C7374">
        <w:trPr>
          <w:trHeight w:val="735"/>
        </w:trPr>
        <w:tc>
          <w:tcPr>
            <w:tcW w:w="0" w:type="auto"/>
            <w:tcBorders>
              <w:top w:val="nil"/>
              <w:left w:val="single" w:sz="4" w:space="0" w:color="auto"/>
              <w:bottom w:val="single" w:sz="4" w:space="0" w:color="auto"/>
              <w:right w:val="single" w:sz="4" w:space="0" w:color="auto"/>
            </w:tcBorders>
            <w:noWrap/>
            <w:tcMar>
              <w:top w:w="13" w:type="dxa"/>
              <w:left w:w="13" w:type="dxa"/>
              <w:bottom w:w="0" w:type="dxa"/>
              <w:right w:w="13" w:type="dxa"/>
            </w:tcMar>
            <w:vAlign w:val="center"/>
          </w:tcPr>
          <w:p w:rsidR="00D1702C" w:rsidRPr="00CC55DA" w:rsidRDefault="00D1702C" w:rsidP="000C7374">
            <w:pPr>
              <w:spacing w:line="276" w:lineRule="auto"/>
              <w:jc w:val="center"/>
              <w:rPr>
                <w:rFonts w:ascii="Arial" w:eastAsia="Arial Unicode MS" w:hAnsi="Arial" w:cs="Arial"/>
                <w:sz w:val="22"/>
              </w:rPr>
            </w:pPr>
            <w:r w:rsidRPr="00CC55DA">
              <w:rPr>
                <w:rFonts w:ascii="Arial" w:hAnsi="Arial" w:cs="Arial"/>
                <w:sz w:val="22"/>
              </w:rPr>
              <w:t>1</w:t>
            </w:r>
          </w:p>
        </w:tc>
        <w:tc>
          <w:tcPr>
            <w:tcW w:w="3361" w:type="dxa"/>
            <w:tcBorders>
              <w:top w:val="nil"/>
              <w:left w:val="nil"/>
              <w:bottom w:val="single" w:sz="4" w:space="0" w:color="auto"/>
              <w:right w:val="single" w:sz="4" w:space="0" w:color="auto"/>
            </w:tcBorders>
            <w:tcMar>
              <w:top w:w="13" w:type="dxa"/>
              <w:left w:w="13" w:type="dxa"/>
              <w:bottom w:w="0" w:type="dxa"/>
              <w:right w:w="13" w:type="dxa"/>
            </w:tcMar>
            <w:vAlign w:val="center"/>
          </w:tcPr>
          <w:p w:rsidR="00D1702C" w:rsidRPr="00CC55DA" w:rsidRDefault="00D1702C" w:rsidP="000C7374">
            <w:pPr>
              <w:spacing w:line="276" w:lineRule="auto"/>
              <w:jc w:val="center"/>
              <w:rPr>
                <w:rFonts w:ascii="Arial" w:eastAsia="Arial Unicode MS" w:hAnsi="Arial" w:cs="Arial"/>
                <w:sz w:val="22"/>
              </w:rPr>
            </w:pPr>
            <w:r w:rsidRPr="00CC55DA">
              <w:rPr>
                <w:rFonts w:ascii="Arial" w:hAnsi="Arial" w:cs="Arial"/>
                <w:sz w:val="22"/>
              </w:rPr>
              <w:t xml:space="preserve">Λειτουργία και Συντήρηση Εγκατάστασης Επεξεργασίας Λυμάτων (ΕΕΛ) </w:t>
            </w:r>
            <w:proofErr w:type="spellStart"/>
            <w:r w:rsidRPr="00CC55DA">
              <w:rPr>
                <w:rFonts w:ascii="Arial" w:hAnsi="Arial" w:cs="Arial"/>
                <w:sz w:val="22"/>
              </w:rPr>
              <w:t>Λειανοκλαδίου</w:t>
            </w:r>
            <w:proofErr w:type="spellEnd"/>
            <w:r w:rsidRPr="00CC55DA">
              <w:rPr>
                <w:rFonts w:ascii="Arial" w:hAnsi="Arial" w:cs="Arial"/>
                <w:sz w:val="22"/>
              </w:rPr>
              <w:t xml:space="preserve"> – Υπάτης</w:t>
            </w:r>
          </w:p>
        </w:tc>
        <w:tc>
          <w:tcPr>
            <w:tcW w:w="741" w:type="dxa"/>
            <w:tcBorders>
              <w:top w:val="nil"/>
              <w:left w:val="single" w:sz="4" w:space="0" w:color="auto"/>
              <w:bottom w:val="single" w:sz="4" w:space="0" w:color="auto"/>
              <w:right w:val="nil"/>
            </w:tcBorders>
            <w:noWrap/>
            <w:tcMar>
              <w:top w:w="13" w:type="dxa"/>
              <w:left w:w="13" w:type="dxa"/>
              <w:bottom w:w="0" w:type="dxa"/>
              <w:right w:w="13" w:type="dxa"/>
            </w:tcMar>
            <w:vAlign w:val="center"/>
          </w:tcPr>
          <w:p w:rsidR="00D1702C" w:rsidRPr="00CC55DA" w:rsidRDefault="00D1702C" w:rsidP="000C7374">
            <w:pPr>
              <w:spacing w:line="276" w:lineRule="auto"/>
              <w:jc w:val="center"/>
              <w:rPr>
                <w:rFonts w:ascii="Arial" w:eastAsia="Arial Unicode MS" w:hAnsi="Arial" w:cs="Arial"/>
                <w:sz w:val="22"/>
              </w:rPr>
            </w:pPr>
            <w:r w:rsidRPr="00CC55DA">
              <w:rPr>
                <w:rFonts w:ascii="Arial" w:hAnsi="Arial" w:cs="Arial"/>
                <w:sz w:val="22"/>
              </w:rPr>
              <w:t>μήνας</w:t>
            </w:r>
          </w:p>
        </w:tc>
        <w:tc>
          <w:tcPr>
            <w:tcW w:w="1444" w:type="dxa"/>
            <w:tcBorders>
              <w:top w:val="nil"/>
              <w:left w:val="single" w:sz="4" w:space="0" w:color="auto"/>
              <w:bottom w:val="single" w:sz="4" w:space="0" w:color="auto"/>
              <w:right w:val="nil"/>
            </w:tcBorders>
            <w:noWrap/>
            <w:tcMar>
              <w:top w:w="13" w:type="dxa"/>
              <w:left w:w="13" w:type="dxa"/>
              <w:bottom w:w="0" w:type="dxa"/>
              <w:right w:w="13" w:type="dxa"/>
            </w:tcMar>
            <w:vAlign w:val="center"/>
          </w:tcPr>
          <w:p w:rsidR="00D1702C" w:rsidRPr="00CC55DA" w:rsidRDefault="00D1702C" w:rsidP="000C7374">
            <w:pPr>
              <w:spacing w:line="276" w:lineRule="auto"/>
              <w:jc w:val="center"/>
              <w:rPr>
                <w:rFonts w:ascii="Arial" w:eastAsia="Arial Unicode MS" w:hAnsi="Arial" w:cs="Arial"/>
                <w:sz w:val="22"/>
              </w:rPr>
            </w:pPr>
            <w:r>
              <w:rPr>
                <w:rFonts w:ascii="Arial" w:eastAsia="Arial Unicode MS" w:hAnsi="Arial" w:cs="Arial"/>
                <w:sz w:val="22"/>
              </w:rPr>
              <w:t>15</w:t>
            </w:r>
          </w:p>
        </w:tc>
        <w:tc>
          <w:tcPr>
            <w:tcW w:w="0" w:type="auto"/>
            <w:tcBorders>
              <w:top w:val="nil"/>
              <w:left w:val="single" w:sz="4" w:space="0" w:color="auto"/>
              <w:bottom w:val="single" w:sz="4" w:space="0" w:color="auto"/>
              <w:right w:val="nil"/>
            </w:tcBorders>
            <w:noWrap/>
            <w:tcMar>
              <w:top w:w="13" w:type="dxa"/>
              <w:left w:w="13" w:type="dxa"/>
              <w:bottom w:w="0" w:type="dxa"/>
              <w:right w:w="13" w:type="dxa"/>
            </w:tcMar>
            <w:vAlign w:val="center"/>
          </w:tcPr>
          <w:p w:rsidR="00D1702C" w:rsidRPr="00CC55DA" w:rsidRDefault="00D1702C" w:rsidP="000C7374">
            <w:pPr>
              <w:spacing w:line="276" w:lineRule="auto"/>
              <w:jc w:val="center"/>
              <w:rPr>
                <w:rFonts w:ascii="Arial" w:eastAsia="Arial Unicode MS" w:hAnsi="Arial" w:cs="Arial"/>
                <w:sz w:val="22"/>
              </w:rPr>
            </w:pPr>
          </w:p>
        </w:tc>
        <w:tc>
          <w:tcPr>
            <w:tcW w:w="0" w:type="auto"/>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center"/>
          </w:tcPr>
          <w:p w:rsidR="00D1702C" w:rsidRPr="00CC55DA" w:rsidRDefault="00D1702C" w:rsidP="000C7374">
            <w:pPr>
              <w:spacing w:line="276" w:lineRule="auto"/>
              <w:jc w:val="center"/>
              <w:rPr>
                <w:rFonts w:ascii="Arial" w:eastAsia="Arial Unicode MS" w:hAnsi="Arial" w:cs="Arial"/>
                <w:sz w:val="22"/>
              </w:rPr>
            </w:pPr>
          </w:p>
        </w:tc>
      </w:tr>
      <w:tr w:rsidR="00D1702C" w:rsidRPr="00CC55DA" w:rsidTr="000C7374">
        <w:trPr>
          <w:trHeight w:val="360"/>
        </w:trPr>
        <w:tc>
          <w:tcPr>
            <w:tcW w:w="7718" w:type="dxa"/>
            <w:gridSpan w:val="5"/>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rsidR="00D1702C" w:rsidRPr="00CC55DA" w:rsidRDefault="00D1702C" w:rsidP="000C7374">
            <w:pPr>
              <w:spacing w:line="276" w:lineRule="auto"/>
              <w:rPr>
                <w:rFonts w:ascii="Arial" w:eastAsia="Arial Unicode MS" w:hAnsi="Arial" w:cs="Arial"/>
                <w:b/>
                <w:bCs/>
                <w:sz w:val="22"/>
              </w:rPr>
            </w:pPr>
            <w:r w:rsidRPr="00CC55DA">
              <w:rPr>
                <w:rFonts w:ascii="Arial" w:hAnsi="Arial" w:cs="Arial"/>
                <w:b/>
                <w:bCs/>
                <w:sz w:val="22"/>
              </w:rPr>
              <w:t xml:space="preserve">ΣΥΝΟΛΙΚΗ ΔΑΠΑΝΗ (για </w:t>
            </w:r>
            <w:r>
              <w:rPr>
                <w:rFonts w:ascii="Arial" w:hAnsi="Arial" w:cs="Arial"/>
                <w:b/>
                <w:bCs/>
                <w:sz w:val="22"/>
              </w:rPr>
              <w:t>15</w:t>
            </w:r>
            <w:r w:rsidRPr="00CC55DA">
              <w:rPr>
                <w:rFonts w:ascii="Arial" w:hAnsi="Arial" w:cs="Arial"/>
                <w:b/>
                <w:bCs/>
                <w:sz w:val="22"/>
              </w:rPr>
              <w:t xml:space="preserve"> μήνες)</w:t>
            </w:r>
          </w:p>
        </w:tc>
        <w:tc>
          <w:tcPr>
            <w:tcW w:w="0" w:type="auto"/>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rsidR="00D1702C" w:rsidRPr="00CC55DA" w:rsidRDefault="00D1702C" w:rsidP="000C7374">
            <w:pPr>
              <w:spacing w:line="276" w:lineRule="auto"/>
              <w:jc w:val="right"/>
              <w:rPr>
                <w:rFonts w:ascii="Arial" w:eastAsia="Arial Unicode MS" w:hAnsi="Arial" w:cs="Arial"/>
                <w:b/>
                <w:bCs/>
                <w:sz w:val="22"/>
              </w:rPr>
            </w:pPr>
          </w:p>
        </w:tc>
      </w:tr>
      <w:tr w:rsidR="00D1702C" w:rsidRPr="00CC55DA" w:rsidTr="000C7374">
        <w:trPr>
          <w:trHeight w:val="360"/>
        </w:trPr>
        <w:tc>
          <w:tcPr>
            <w:tcW w:w="7718" w:type="dxa"/>
            <w:gridSpan w:val="5"/>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rsidR="00D1702C" w:rsidRPr="00CC55DA" w:rsidRDefault="00D1702C" w:rsidP="000C7374">
            <w:pPr>
              <w:spacing w:line="276" w:lineRule="auto"/>
              <w:rPr>
                <w:rFonts w:ascii="Arial" w:eastAsia="Arial Unicode MS" w:hAnsi="Arial" w:cs="Arial"/>
                <w:sz w:val="22"/>
              </w:rPr>
            </w:pPr>
            <w:r w:rsidRPr="00CC55DA">
              <w:rPr>
                <w:rFonts w:ascii="Arial" w:hAnsi="Arial" w:cs="Arial"/>
                <w:sz w:val="22"/>
              </w:rPr>
              <w:t>ΦΠΑ (24%)</w:t>
            </w:r>
          </w:p>
        </w:tc>
        <w:tc>
          <w:tcPr>
            <w:tcW w:w="0" w:type="auto"/>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rsidR="00D1702C" w:rsidRPr="00CC55DA" w:rsidRDefault="00D1702C" w:rsidP="000C7374">
            <w:pPr>
              <w:spacing w:line="276" w:lineRule="auto"/>
              <w:jc w:val="right"/>
              <w:rPr>
                <w:rFonts w:ascii="Arial" w:eastAsia="Arial Unicode MS" w:hAnsi="Arial" w:cs="Arial"/>
                <w:sz w:val="22"/>
              </w:rPr>
            </w:pPr>
          </w:p>
        </w:tc>
      </w:tr>
      <w:tr w:rsidR="00D1702C" w:rsidRPr="00CC55DA" w:rsidTr="000C7374">
        <w:trPr>
          <w:trHeight w:val="360"/>
        </w:trPr>
        <w:tc>
          <w:tcPr>
            <w:tcW w:w="7718" w:type="dxa"/>
            <w:gridSpan w:val="5"/>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rsidR="00D1702C" w:rsidRPr="00CC55DA" w:rsidRDefault="00D1702C" w:rsidP="000C7374">
            <w:pPr>
              <w:spacing w:line="276" w:lineRule="auto"/>
              <w:rPr>
                <w:rFonts w:ascii="Arial" w:eastAsia="Arial Unicode MS" w:hAnsi="Arial" w:cs="Arial"/>
                <w:b/>
                <w:bCs/>
                <w:sz w:val="22"/>
              </w:rPr>
            </w:pPr>
            <w:r w:rsidRPr="00CC55DA">
              <w:rPr>
                <w:rFonts w:ascii="Arial" w:hAnsi="Arial" w:cs="Arial"/>
                <w:b/>
                <w:bCs/>
                <w:sz w:val="22"/>
              </w:rPr>
              <w:t>ΤΕΛΙΚΟ ΣΥΝΟΛΟ</w:t>
            </w:r>
          </w:p>
        </w:tc>
        <w:tc>
          <w:tcPr>
            <w:tcW w:w="0" w:type="auto"/>
            <w:tcBorders>
              <w:top w:val="nil"/>
              <w:left w:val="single" w:sz="4" w:space="0" w:color="auto"/>
              <w:bottom w:val="single" w:sz="4" w:space="0" w:color="auto"/>
              <w:right w:val="single" w:sz="4" w:space="0" w:color="auto"/>
            </w:tcBorders>
            <w:noWrap/>
            <w:tcMar>
              <w:top w:w="13" w:type="dxa"/>
              <w:left w:w="13" w:type="dxa"/>
              <w:bottom w:w="0" w:type="dxa"/>
              <w:right w:w="13" w:type="dxa"/>
            </w:tcMar>
            <w:vAlign w:val="bottom"/>
          </w:tcPr>
          <w:p w:rsidR="00D1702C" w:rsidRPr="00CC55DA" w:rsidRDefault="00D1702C" w:rsidP="000C7374">
            <w:pPr>
              <w:spacing w:line="276" w:lineRule="auto"/>
              <w:jc w:val="right"/>
              <w:rPr>
                <w:rFonts w:ascii="Arial" w:eastAsia="Arial Unicode MS" w:hAnsi="Arial" w:cs="Arial"/>
                <w:b/>
                <w:bCs/>
                <w:sz w:val="22"/>
              </w:rPr>
            </w:pPr>
          </w:p>
        </w:tc>
      </w:tr>
    </w:tbl>
    <w:p w:rsidR="00D1702C" w:rsidRPr="00CC55DA" w:rsidRDefault="00D1702C" w:rsidP="00D1702C">
      <w:pPr>
        <w:rPr>
          <w:rFonts w:ascii="Arial" w:hAnsi="Arial" w:cs="Arial"/>
        </w:rPr>
      </w:pPr>
    </w:p>
    <w:p w:rsidR="00D1702C" w:rsidRPr="00521E46" w:rsidRDefault="00D1702C" w:rsidP="00D1702C">
      <w:pPr>
        <w:rPr>
          <w:rFonts w:ascii="Arial" w:hAnsi="Arial" w:cs="Arial"/>
          <w:b/>
          <w:sz w:val="22"/>
          <w:szCs w:val="22"/>
        </w:rPr>
      </w:pPr>
      <w:r w:rsidRPr="00521E46">
        <w:rPr>
          <w:rFonts w:ascii="Arial" w:hAnsi="Arial" w:cs="Arial"/>
          <w:b/>
          <w:sz w:val="22"/>
          <w:szCs w:val="22"/>
        </w:rPr>
        <w:t>Ολογράφως : …………………………………………………………………………………………</w:t>
      </w:r>
    </w:p>
    <w:p w:rsidR="00D1702C" w:rsidRPr="00CC55DA" w:rsidRDefault="00D1702C" w:rsidP="00D1702C">
      <w:pPr>
        <w:rPr>
          <w:rFonts w:ascii="Arial" w:hAnsi="Arial" w:cs="Arial"/>
        </w:rPr>
      </w:pPr>
    </w:p>
    <w:p w:rsidR="00D1702C" w:rsidRDefault="00D1702C" w:rsidP="00D1702C">
      <w:pPr>
        <w:jc w:val="right"/>
        <w:rPr>
          <w:rFonts w:ascii="Arial" w:hAnsi="Arial" w:cs="Arial"/>
          <w:b/>
          <w:sz w:val="22"/>
          <w:szCs w:val="22"/>
        </w:rPr>
      </w:pPr>
      <w:r>
        <w:rPr>
          <w:rFonts w:ascii="Arial" w:hAnsi="Arial" w:cs="Arial"/>
          <w:b/>
          <w:sz w:val="22"/>
          <w:szCs w:val="22"/>
        </w:rPr>
        <w:t>Ο ΠΡΟΣΦΕΡΩΝ</w:t>
      </w:r>
    </w:p>
    <w:p w:rsidR="00AB2986" w:rsidRDefault="00AB2986"/>
    <w:sectPr w:rsidR="00AB298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20002A87" w:usb1="00000000" w:usb2="00000000" w:usb3="00000000" w:csb0="000001FF" w:csb1="00000000"/>
  </w:font>
  <w:font w:name="Arial">
    <w:panose1 w:val="020B0604020202020204"/>
    <w:charset w:val="A1"/>
    <w:family w:val="swiss"/>
    <w:pitch w:val="variable"/>
    <w:sig w:usb0="20002A87" w:usb1="00000000" w:usb2="00000000" w:usb3="00000000" w:csb0="000001FF" w:csb1="00000000"/>
  </w:font>
  <w:font w:name="Calibri">
    <w:panose1 w:val="020F0502020204030204"/>
    <w:charset w:val="A1"/>
    <w:family w:val="swiss"/>
    <w:pitch w:val="variable"/>
    <w:sig w:usb0="E0002A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C23F4C"/>
    <w:multiLevelType w:val="hybridMultilevel"/>
    <w:tmpl w:val="019065DA"/>
    <w:lvl w:ilvl="0" w:tplc="59AA3BC2">
      <w:start w:val="1"/>
      <w:numFmt w:val="decimal"/>
      <w:lvlText w:val="%1."/>
      <w:lvlJc w:val="left"/>
      <w:pPr>
        <w:ind w:left="1020" w:hanging="360"/>
      </w:pPr>
      <w:rPr>
        <w:rFonts w:hint="default"/>
      </w:rPr>
    </w:lvl>
    <w:lvl w:ilvl="1" w:tplc="04080019" w:tentative="1">
      <w:start w:val="1"/>
      <w:numFmt w:val="lowerLetter"/>
      <w:lvlText w:val="%2."/>
      <w:lvlJc w:val="left"/>
      <w:pPr>
        <w:ind w:left="1740" w:hanging="360"/>
      </w:pPr>
    </w:lvl>
    <w:lvl w:ilvl="2" w:tplc="0408001B" w:tentative="1">
      <w:start w:val="1"/>
      <w:numFmt w:val="lowerRoman"/>
      <w:lvlText w:val="%3."/>
      <w:lvlJc w:val="right"/>
      <w:pPr>
        <w:ind w:left="2460" w:hanging="180"/>
      </w:pPr>
    </w:lvl>
    <w:lvl w:ilvl="3" w:tplc="0408000F" w:tentative="1">
      <w:start w:val="1"/>
      <w:numFmt w:val="decimal"/>
      <w:lvlText w:val="%4."/>
      <w:lvlJc w:val="left"/>
      <w:pPr>
        <w:ind w:left="3180" w:hanging="360"/>
      </w:pPr>
    </w:lvl>
    <w:lvl w:ilvl="4" w:tplc="04080019" w:tentative="1">
      <w:start w:val="1"/>
      <w:numFmt w:val="lowerLetter"/>
      <w:lvlText w:val="%5."/>
      <w:lvlJc w:val="left"/>
      <w:pPr>
        <w:ind w:left="3900" w:hanging="360"/>
      </w:pPr>
    </w:lvl>
    <w:lvl w:ilvl="5" w:tplc="0408001B" w:tentative="1">
      <w:start w:val="1"/>
      <w:numFmt w:val="lowerRoman"/>
      <w:lvlText w:val="%6."/>
      <w:lvlJc w:val="right"/>
      <w:pPr>
        <w:ind w:left="4620" w:hanging="180"/>
      </w:pPr>
    </w:lvl>
    <w:lvl w:ilvl="6" w:tplc="0408000F" w:tentative="1">
      <w:start w:val="1"/>
      <w:numFmt w:val="decimal"/>
      <w:lvlText w:val="%7."/>
      <w:lvlJc w:val="left"/>
      <w:pPr>
        <w:ind w:left="5340" w:hanging="360"/>
      </w:pPr>
    </w:lvl>
    <w:lvl w:ilvl="7" w:tplc="04080019" w:tentative="1">
      <w:start w:val="1"/>
      <w:numFmt w:val="lowerLetter"/>
      <w:lvlText w:val="%8."/>
      <w:lvlJc w:val="left"/>
      <w:pPr>
        <w:ind w:left="6060" w:hanging="360"/>
      </w:pPr>
    </w:lvl>
    <w:lvl w:ilvl="8" w:tplc="0408001B" w:tentative="1">
      <w:start w:val="1"/>
      <w:numFmt w:val="lowerRoman"/>
      <w:lvlText w:val="%9."/>
      <w:lvlJc w:val="right"/>
      <w:pPr>
        <w:ind w:left="6780" w:hanging="180"/>
      </w:pPr>
    </w:lvl>
  </w:abstractNum>
  <w:abstractNum w:abstractNumId="1">
    <w:nsid w:val="796863A3"/>
    <w:multiLevelType w:val="hybridMultilevel"/>
    <w:tmpl w:val="F3CA50B4"/>
    <w:lvl w:ilvl="0" w:tplc="FFFFFFFF">
      <w:start w:val="1"/>
      <w:numFmt w:val="decimal"/>
      <w:pStyle w:val="3"/>
      <w:lvlText w:val="ΑΡΘΡΟ %1."/>
      <w:lvlJc w:val="left"/>
      <w:pPr>
        <w:tabs>
          <w:tab w:val="num" w:pos="1620"/>
        </w:tabs>
        <w:ind w:left="540" w:hanging="360"/>
      </w:pPr>
      <w:rPr>
        <w:rFonts w:ascii="Arial" w:hAnsi="Arial" w:cs="Arial" w:hint="default"/>
        <w:b/>
        <w:i w:val="0"/>
        <w:sz w:val="24"/>
        <w:szCs w:val="24"/>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4"/>
      <w:numFmt w:val="decimal"/>
      <w:lvlText w:val="%4."/>
      <w:lvlJc w:val="left"/>
      <w:pPr>
        <w:tabs>
          <w:tab w:val="num" w:pos="2520"/>
        </w:tabs>
        <w:ind w:left="2520" w:hanging="360"/>
      </w:pPr>
      <w:rPr>
        <w:rFonts w:hint="default"/>
      </w:r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702C"/>
    <w:rsid w:val="00AB2986"/>
    <w:rsid w:val="00D1702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702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l-GR"/>
    </w:rPr>
  </w:style>
  <w:style w:type="paragraph" w:styleId="1">
    <w:name w:val="heading 1"/>
    <w:basedOn w:val="a"/>
    <w:next w:val="a"/>
    <w:link w:val="1Char"/>
    <w:uiPriority w:val="9"/>
    <w:qFormat/>
    <w:rsid w:val="00D1702C"/>
    <w:pPr>
      <w:keepNext/>
      <w:keepLines/>
      <w:widowControl w:val="0"/>
      <w:overflowPunct/>
      <w:autoSpaceDE/>
      <w:autoSpaceDN/>
      <w:adjustRightInd/>
      <w:spacing w:before="480" w:after="480"/>
      <w:jc w:val="center"/>
      <w:textAlignment w:val="auto"/>
      <w:outlineLvl w:val="0"/>
    </w:pPr>
    <w:rPr>
      <w:rFonts w:ascii="Cambria" w:eastAsia="Calibri" w:hAnsi="Cambria"/>
      <w:b/>
      <w:bCs/>
      <w:color w:val="365F91"/>
      <w:sz w:val="28"/>
      <w:szCs w:val="28"/>
    </w:rPr>
  </w:style>
  <w:style w:type="paragraph" w:styleId="2">
    <w:name w:val="heading 2"/>
    <w:aliases w:val="Επικ 2"/>
    <w:basedOn w:val="a"/>
    <w:next w:val="a"/>
    <w:link w:val="2Char"/>
    <w:uiPriority w:val="9"/>
    <w:qFormat/>
    <w:rsid w:val="00D1702C"/>
    <w:pPr>
      <w:keepNext/>
      <w:keepLines/>
      <w:widowControl w:val="0"/>
      <w:overflowPunct/>
      <w:autoSpaceDE/>
      <w:autoSpaceDN/>
      <w:adjustRightInd/>
      <w:spacing w:before="360" w:after="240"/>
      <w:jc w:val="center"/>
      <w:textAlignment w:val="auto"/>
      <w:outlineLvl w:val="1"/>
    </w:pPr>
    <w:rPr>
      <w:rFonts w:ascii="Arial" w:eastAsia="Calibri" w:hAnsi="Arial"/>
      <w:b/>
      <w:bCs/>
      <w:color w:val="4F81BD"/>
      <w:sz w:val="28"/>
      <w:szCs w:val="26"/>
      <w:lang w:eastAsia="en-US"/>
    </w:rPr>
  </w:style>
  <w:style w:type="paragraph" w:styleId="4">
    <w:name w:val="heading 4"/>
    <w:aliases w:val="General 4"/>
    <w:basedOn w:val="a"/>
    <w:next w:val="a"/>
    <w:link w:val="4Char"/>
    <w:autoRedefine/>
    <w:uiPriority w:val="9"/>
    <w:qFormat/>
    <w:rsid w:val="00D1702C"/>
    <w:pPr>
      <w:keepNext/>
      <w:overflowPunct/>
      <w:autoSpaceDE/>
      <w:autoSpaceDN/>
      <w:adjustRightInd/>
      <w:spacing w:before="120"/>
      <w:jc w:val="center"/>
      <w:textAlignment w:val="auto"/>
      <w:outlineLvl w:val="3"/>
    </w:pPr>
    <w:rPr>
      <w:rFonts w:ascii="Arial" w:eastAsia="Calibri" w:hAnsi="Arial" w:cs="Arial"/>
      <w:b/>
      <w:bCs/>
      <w:smallCap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D1702C"/>
    <w:rPr>
      <w:rFonts w:ascii="Cambria" w:eastAsia="Calibri" w:hAnsi="Cambria" w:cs="Times New Roman"/>
      <w:b/>
      <w:bCs/>
      <w:color w:val="365F91"/>
      <w:sz w:val="28"/>
      <w:szCs w:val="28"/>
      <w:lang w:eastAsia="el-GR"/>
    </w:rPr>
  </w:style>
  <w:style w:type="character" w:customStyle="1" w:styleId="2Char">
    <w:name w:val="Επικεφαλίδα 2 Char"/>
    <w:aliases w:val="Επικ 2 Char"/>
    <w:basedOn w:val="a0"/>
    <w:link w:val="2"/>
    <w:uiPriority w:val="9"/>
    <w:rsid w:val="00D1702C"/>
    <w:rPr>
      <w:rFonts w:ascii="Arial" w:eastAsia="Calibri" w:hAnsi="Arial" w:cs="Times New Roman"/>
      <w:b/>
      <w:bCs/>
      <w:color w:val="4F81BD"/>
      <w:sz w:val="28"/>
      <w:szCs w:val="26"/>
    </w:rPr>
  </w:style>
  <w:style w:type="character" w:customStyle="1" w:styleId="4Char">
    <w:name w:val="Επικεφαλίδα 4 Char"/>
    <w:aliases w:val="General 4 Char"/>
    <w:basedOn w:val="a0"/>
    <w:link w:val="4"/>
    <w:uiPriority w:val="9"/>
    <w:rsid w:val="00D1702C"/>
    <w:rPr>
      <w:rFonts w:ascii="Arial" w:eastAsia="Calibri" w:hAnsi="Arial" w:cs="Arial"/>
      <w:b/>
      <w:bCs/>
      <w:smallCaps/>
      <w:sz w:val="28"/>
      <w:szCs w:val="28"/>
      <w:lang w:eastAsia="el-GR"/>
    </w:rPr>
  </w:style>
  <w:style w:type="paragraph" w:styleId="10">
    <w:name w:val="toc 1"/>
    <w:basedOn w:val="a"/>
    <w:next w:val="a"/>
    <w:autoRedefine/>
    <w:rsid w:val="00D1702C"/>
    <w:pPr>
      <w:overflowPunct/>
      <w:autoSpaceDE/>
      <w:autoSpaceDN/>
      <w:adjustRightInd/>
      <w:spacing w:before="120"/>
      <w:jc w:val="both"/>
      <w:textAlignment w:val="auto"/>
    </w:pPr>
    <w:rPr>
      <w:rFonts w:ascii="Calibri" w:eastAsia="Calibri" w:hAnsi="Calibri" w:cs="Arial"/>
      <w:szCs w:val="22"/>
    </w:rPr>
  </w:style>
  <w:style w:type="paragraph" w:styleId="20">
    <w:name w:val="toc 2"/>
    <w:basedOn w:val="a"/>
    <w:next w:val="a"/>
    <w:autoRedefine/>
    <w:rsid w:val="00D1702C"/>
    <w:pPr>
      <w:overflowPunct/>
      <w:autoSpaceDE/>
      <w:autoSpaceDN/>
      <w:adjustRightInd/>
      <w:spacing w:before="120"/>
      <w:ind w:left="220"/>
      <w:jc w:val="both"/>
      <w:textAlignment w:val="auto"/>
    </w:pPr>
    <w:rPr>
      <w:rFonts w:ascii="Calibri" w:eastAsia="Calibri" w:hAnsi="Calibri" w:cs="Arial"/>
      <w:szCs w:val="22"/>
    </w:rPr>
  </w:style>
  <w:style w:type="paragraph" w:styleId="3">
    <w:name w:val="Body Text Indent 3"/>
    <w:basedOn w:val="a"/>
    <w:link w:val="3Char"/>
    <w:rsid w:val="00D1702C"/>
    <w:pPr>
      <w:numPr>
        <w:numId w:val="1"/>
      </w:numPr>
      <w:tabs>
        <w:tab w:val="clear" w:pos="1620"/>
      </w:tabs>
      <w:overflowPunct/>
      <w:autoSpaceDE/>
      <w:autoSpaceDN/>
      <w:adjustRightInd/>
      <w:spacing w:line="360" w:lineRule="auto"/>
      <w:ind w:left="567" w:hanging="567"/>
      <w:jc w:val="both"/>
      <w:textAlignment w:val="auto"/>
    </w:pPr>
    <w:rPr>
      <w:rFonts w:ascii="Arial" w:hAnsi="Arial"/>
      <w:bCs/>
      <w:iCs/>
      <w:sz w:val="22"/>
    </w:rPr>
  </w:style>
  <w:style w:type="character" w:customStyle="1" w:styleId="3Char">
    <w:name w:val="Σώμα κείμενου με εσοχή 3 Char"/>
    <w:basedOn w:val="a0"/>
    <w:link w:val="3"/>
    <w:rsid w:val="00D1702C"/>
    <w:rPr>
      <w:rFonts w:ascii="Arial" w:eastAsia="Times New Roman" w:hAnsi="Arial" w:cs="Times New Roman"/>
      <w:bCs/>
      <w:iCs/>
      <w:szCs w:val="20"/>
      <w:lang w:eastAsia="el-GR"/>
    </w:rPr>
  </w:style>
  <w:style w:type="paragraph" w:styleId="a3">
    <w:name w:val="List Paragraph"/>
    <w:basedOn w:val="a"/>
    <w:uiPriority w:val="34"/>
    <w:qFormat/>
    <w:rsid w:val="00D1702C"/>
    <w:pPr>
      <w:overflowPunct/>
      <w:autoSpaceDE/>
      <w:autoSpaceDN/>
      <w:adjustRightInd/>
      <w:spacing w:before="120"/>
      <w:ind w:left="720"/>
      <w:contextualSpacing/>
      <w:jc w:val="both"/>
      <w:textAlignment w:val="auto"/>
    </w:pPr>
    <w:rPr>
      <w:rFonts w:ascii="Calibri" w:hAnsi="Calibri"/>
      <w:sz w:val="24"/>
      <w:szCs w:val="24"/>
    </w:rPr>
  </w:style>
  <w:style w:type="paragraph" w:customStyle="1" w:styleId="para-1">
    <w:name w:val="para-1"/>
    <w:basedOn w:val="a"/>
    <w:rsid w:val="00D1702C"/>
    <w:pPr>
      <w:tabs>
        <w:tab w:val="left" w:pos="1021"/>
        <w:tab w:val="left" w:pos="1588"/>
        <w:tab w:val="left" w:pos="2155"/>
        <w:tab w:val="left" w:pos="2722"/>
        <w:tab w:val="left" w:pos="3289"/>
      </w:tabs>
      <w:overflowPunct/>
      <w:autoSpaceDE/>
      <w:autoSpaceDN/>
      <w:adjustRightInd/>
      <w:spacing w:line="360" w:lineRule="auto"/>
      <w:ind w:left="1021" w:hanging="1021"/>
      <w:jc w:val="both"/>
      <w:textAlignment w:val="auto"/>
    </w:pPr>
    <w:rPr>
      <w:rFonts w:ascii="Arial" w:eastAsia="Calibri" w:hAnsi="Arial" w:cs="Arial"/>
      <w:spacing w:val="5"/>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702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l-GR"/>
    </w:rPr>
  </w:style>
  <w:style w:type="paragraph" w:styleId="1">
    <w:name w:val="heading 1"/>
    <w:basedOn w:val="a"/>
    <w:next w:val="a"/>
    <w:link w:val="1Char"/>
    <w:uiPriority w:val="9"/>
    <w:qFormat/>
    <w:rsid w:val="00D1702C"/>
    <w:pPr>
      <w:keepNext/>
      <w:keepLines/>
      <w:widowControl w:val="0"/>
      <w:overflowPunct/>
      <w:autoSpaceDE/>
      <w:autoSpaceDN/>
      <w:adjustRightInd/>
      <w:spacing w:before="480" w:after="480"/>
      <w:jc w:val="center"/>
      <w:textAlignment w:val="auto"/>
      <w:outlineLvl w:val="0"/>
    </w:pPr>
    <w:rPr>
      <w:rFonts w:ascii="Cambria" w:eastAsia="Calibri" w:hAnsi="Cambria"/>
      <w:b/>
      <w:bCs/>
      <w:color w:val="365F91"/>
      <w:sz w:val="28"/>
      <w:szCs w:val="28"/>
    </w:rPr>
  </w:style>
  <w:style w:type="paragraph" w:styleId="2">
    <w:name w:val="heading 2"/>
    <w:aliases w:val="Επικ 2"/>
    <w:basedOn w:val="a"/>
    <w:next w:val="a"/>
    <w:link w:val="2Char"/>
    <w:uiPriority w:val="9"/>
    <w:qFormat/>
    <w:rsid w:val="00D1702C"/>
    <w:pPr>
      <w:keepNext/>
      <w:keepLines/>
      <w:widowControl w:val="0"/>
      <w:overflowPunct/>
      <w:autoSpaceDE/>
      <w:autoSpaceDN/>
      <w:adjustRightInd/>
      <w:spacing w:before="360" w:after="240"/>
      <w:jc w:val="center"/>
      <w:textAlignment w:val="auto"/>
      <w:outlineLvl w:val="1"/>
    </w:pPr>
    <w:rPr>
      <w:rFonts w:ascii="Arial" w:eastAsia="Calibri" w:hAnsi="Arial"/>
      <w:b/>
      <w:bCs/>
      <w:color w:val="4F81BD"/>
      <w:sz w:val="28"/>
      <w:szCs w:val="26"/>
      <w:lang w:eastAsia="en-US"/>
    </w:rPr>
  </w:style>
  <w:style w:type="paragraph" w:styleId="4">
    <w:name w:val="heading 4"/>
    <w:aliases w:val="General 4"/>
    <w:basedOn w:val="a"/>
    <w:next w:val="a"/>
    <w:link w:val="4Char"/>
    <w:autoRedefine/>
    <w:uiPriority w:val="9"/>
    <w:qFormat/>
    <w:rsid w:val="00D1702C"/>
    <w:pPr>
      <w:keepNext/>
      <w:overflowPunct/>
      <w:autoSpaceDE/>
      <w:autoSpaceDN/>
      <w:adjustRightInd/>
      <w:spacing w:before="120"/>
      <w:jc w:val="center"/>
      <w:textAlignment w:val="auto"/>
      <w:outlineLvl w:val="3"/>
    </w:pPr>
    <w:rPr>
      <w:rFonts w:ascii="Arial" w:eastAsia="Calibri" w:hAnsi="Arial" w:cs="Arial"/>
      <w:b/>
      <w:bCs/>
      <w:smallCap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D1702C"/>
    <w:rPr>
      <w:rFonts w:ascii="Cambria" w:eastAsia="Calibri" w:hAnsi="Cambria" w:cs="Times New Roman"/>
      <w:b/>
      <w:bCs/>
      <w:color w:val="365F91"/>
      <w:sz w:val="28"/>
      <w:szCs w:val="28"/>
      <w:lang w:eastAsia="el-GR"/>
    </w:rPr>
  </w:style>
  <w:style w:type="character" w:customStyle="1" w:styleId="2Char">
    <w:name w:val="Επικεφαλίδα 2 Char"/>
    <w:aliases w:val="Επικ 2 Char"/>
    <w:basedOn w:val="a0"/>
    <w:link w:val="2"/>
    <w:uiPriority w:val="9"/>
    <w:rsid w:val="00D1702C"/>
    <w:rPr>
      <w:rFonts w:ascii="Arial" w:eastAsia="Calibri" w:hAnsi="Arial" w:cs="Times New Roman"/>
      <w:b/>
      <w:bCs/>
      <w:color w:val="4F81BD"/>
      <w:sz w:val="28"/>
      <w:szCs w:val="26"/>
    </w:rPr>
  </w:style>
  <w:style w:type="character" w:customStyle="1" w:styleId="4Char">
    <w:name w:val="Επικεφαλίδα 4 Char"/>
    <w:aliases w:val="General 4 Char"/>
    <w:basedOn w:val="a0"/>
    <w:link w:val="4"/>
    <w:uiPriority w:val="9"/>
    <w:rsid w:val="00D1702C"/>
    <w:rPr>
      <w:rFonts w:ascii="Arial" w:eastAsia="Calibri" w:hAnsi="Arial" w:cs="Arial"/>
      <w:b/>
      <w:bCs/>
      <w:smallCaps/>
      <w:sz w:val="28"/>
      <w:szCs w:val="28"/>
      <w:lang w:eastAsia="el-GR"/>
    </w:rPr>
  </w:style>
  <w:style w:type="paragraph" w:styleId="10">
    <w:name w:val="toc 1"/>
    <w:basedOn w:val="a"/>
    <w:next w:val="a"/>
    <w:autoRedefine/>
    <w:rsid w:val="00D1702C"/>
    <w:pPr>
      <w:overflowPunct/>
      <w:autoSpaceDE/>
      <w:autoSpaceDN/>
      <w:adjustRightInd/>
      <w:spacing w:before="120"/>
      <w:jc w:val="both"/>
      <w:textAlignment w:val="auto"/>
    </w:pPr>
    <w:rPr>
      <w:rFonts w:ascii="Calibri" w:eastAsia="Calibri" w:hAnsi="Calibri" w:cs="Arial"/>
      <w:szCs w:val="22"/>
    </w:rPr>
  </w:style>
  <w:style w:type="paragraph" w:styleId="20">
    <w:name w:val="toc 2"/>
    <w:basedOn w:val="a"/>
    <w:next w:val="a"/>
    <w:autoRedefine/>
    <w:rsid w:val="00D1702C"/>
    <w:pPr>
      <w:overflowPunct/>
      <w:autoSpaceDE/>
      <w:autoSpaceDN/>
      <w:adjustRightInd/>
      <w:spacing w:before="120"/>
      <w:ind w:left="220"/>
      <w:jc w:val="both"/>
      <w:textAlignment w:val="auto"/>
    </w:pPr>
    <w:rPr>
      <w:rFonts w:ascii="Calibri" w:eastAsia="Calibri" w:hAnsi="Calibri" w:cs="Arial"/>
      <w:szCs w:val="22"/>
    </w:rPr>
  </w:style>
  <w:style w:type="paragraph" w:styleId="3">
    <w:name w:val="Body Text Indent 3"/>
    <w:basedOn w:val="a"/>
    <w:link w:val="3Char"/>
    <w:rsid w:val="00D1702C"/>
    <w:pPr>
      <w:numPr>
        <w:numId w:val="1"/>
      </w:numPr>
      <w:tabs>
        <w:tab w:val="clear" w:pos="1620"/>
      </w:tabs>
      <w:overflowPunct/>
      <w:autoSpaceDE/>
      <w:autoSpaceDN/>
      <w:adjustRightInd/>
      <w:spacing w:line="360" w:lineRule="auto"/>
      <w:ind w:left="567" w:hanging="567"/>
      <w:jc w:val="both"/>
      <w:textAlignment w:val="auto"/>
    </w:pPr>
    <w:rPr>
      <w:rFonts w:ascii="Arial" w:hAnsi="Arial"/>
      <w:bCs/>
      <w:iCs/>
      <w:sz w:val="22"/>
    </w:rPr>
  </w:style>
  <w:style w:type="character" w:customStyle="1" w:styleId="3Char">
    <w:name w:val="Σώμα κείμενου με εσοχή 3 Char"/>
    <w:basedOn w:val="a0"/>
    <w:link w:val="3"/>
    <w:rsid w:val="00D1702C"/>
    <w:rPr>
      <w:rFonts w:ascii="Arial" w:eastAsia="Times New Roman" w:hAnsi="Arial" w:cs="Times New Roman"/>
      <w:bCs/>
      <w:iCs/>
      <w:szCs w:val="20"/>
      <w:lang w:eastAsia="el-GR"/>
    </w:rPr>
  </w:style>
  <w:style w:type="paragraph" w:styleId="a3">
    <w:name w:val="List Paragraph"/>
    <w:basedOn w:val="a"/>
    <w:uiPriority w:val="34"/>
    <w:qFormat/>
    <w:rsid w:val="00D1702C"/>
    <w:pPr>
      <w:overflowPunct/>
      <w:autoSpaceDE/>
      <w:autoSpaceDN/>
      <w:adjustRightInd/>
      <w:spacing w:before="120"/>
      <w:ind w:left="720"/>
      <w:contextualSpacing/>
      <w:jc w:val="both"/>
      <w:textAlignment w:val="auto"/>
    </w:pPr>
    <w:rPr>
      <w:rFonts w:ascii="Calibri" w:hAnsi="Calibri"/>
      <w:sz w:val="24"/>
      <w:szCs w:val="24"/>
    </w:rPr>
  </w:style>
  <w:style w:type="paragraph" w:customStyle="1" w:styleId="para-1">
    <w:name w:val="para-1"/>
    <w:basedOn w:val="a"/>
    <w:rsid w:val="00D1702C"/>
    <w:pPr>
      <w:tabs>
        <w:tab w:val="left" w:pos="1021"/>
        <w:tab w:val="left" w:pos="1588"/>
        <w:tab w:val="left" w:pos="2155"/>
        <w:tab w:val="left" w:pos="2722"/>
        <w:tab w:val="left" w:pos="3289"/>
      </w:tabs>
      <w:overflowPunct/>
      <w:autoSpaceDE/>
      <w:autoSpaceDN/>
      <w:adjustRightInd/>
      <w:spacing w:line="360" w:lineRule="auto"/>
      <w:ind w:left="1021" w:hanging="1021"/>
      <w:jc w:val="both"/>
      <w:textAlignment w:val="auto"/>
    </w:pPr>
    <w:rPr>
      <w:rFonts w:ascii="Arial" w:eastAsia="Calibri" w:hAnsi="Arial" w:cs="Arial"/>
      <w:spacing w:val="5"/>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641</Words>
  <Characters>3463</Characters>
  <Application>Microsoft Office Word</Application>
  <DocSecurity>0</DocSecurity>
  <Lines>28</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2018-11-20T11:54:00Z</dcterms:created>
  <dcterms:modified xsi:type="dcterms:W3CDTF">2018-11-20T11:55:00Z</dcterms:modified>
</cp:coreProperties>
</file>