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070"/>
        <w:gridCol w:w="3452"/>
      </w:tblGrid>
      <w:tr w:rsidR="001E4E91" w:rsidRPr="00766FFE" w:rsidTr="001E4E91">
        <w:tc>
          <w:tcPr>
            <w:tcW w:w="5070" w:type="dxa"/>
            <w:hideMark/>
          </w:tcPr>
          <w:p w:rsidR="001E4E91" w:rsidRPr="00674BD7" w:rsidRDefault="004B1D2E" w:rsidP="001E4E91">
            <w:pPr>
              <w:pStyle w:val="2"/>
              <w:spacing w:line="312" w:lineRule="auto"/>
              <w:jc w:val="left"/>
              <w:rPr>
                <w:rFonts w:ascii="Arial" w:eastAsiaTheme="minorEastAsia" w:hAnsi="Arial" w:cs="Arial"/>
                <w:noProof/>
                <w:sz w:val="22"/>
                <w:szCs w:val="22"/>
                <w:u w:val="none"/>
              </w:rPr>
            </w:pPr>
            <w:r w:rsidRPr="004B1D2E">
              <w:rPr>
                <w:rFonts w:eastAsiaTheme="minorEastAsia"/>
                <w:sz w:val="22"/>
                <w:szCs w:val="22"/>
                <w:u w:val="none"/>
              </w:rPr>
              <w:pict>
                <v:rect id="_x0000_s1026" style="position:absolute;margin-left:-18pt;margin-top:-28.8pt;width:483.2pt;height:741.65pt;z-index:251658240;mso-position-horizontal-relative:margin" o:allowincell="f" filled="f" strokeweight="4pt">
                  <w10:wrap anchorx="margin"/>
                </v:rect>
              </w:pict>
            </w:r>
            <w:r w:rsidR="001E4E91" w:rsidRPr="00674BD7">
              <w:rPr>
                <w:rFonts w:ascii="Arial" w:eastAsiaTheme="minorEastAsia" w:hAnsi="Arial" w:cs="Arial"/>
                <w:noProof/>
                <w:sz w:val="22"/>
                <w:szCs w:val="22"/>
                <w:u w:val="none"/>
              </w:rPr>
              <w:t xml:space="preserve">              Δ.Ε.Υ.Α.Λ</w:t>
            </w:r>
          </w:p>
          <w:p w:rsidR="001E4E91" w:rsidRPr="00674BD7" w:rsidRDefault="001E4E91" w:rsidP="001E4E91">
            <w:pPr>
              <w:pStyle w:val="2"/>
              <w:spacing w:line="312" w:lineRule="auto"/>
              <w:rPr>
                <w:rFonts w:ascii="Arial" w:eastAsiaTheme="minorEastAsia" w:hAnsi="Arial" w:cs="Arial"/>
                <w:sz w:val="22"/>
                <w:szCs w:val="22"/>
                <w:u w:val="none"/>
              </w:rPr>
            </w:pPr>
            <w:r w:rsidRPr="00674BD7">
              <w:rPr>
                <w:rFonts w:ascii="Arial" w:eastAsiaTheme="minorEastAsia" w:hAnsi="Arial" w:cs="Arial"/>
                <w:noProof/>
                <w:sz w:val="22"/>
                <w:szCs w:val="22"/>
                <w:u w:val="none"/>
              </w:rPr>
              <w:t xml:space="preserve"> ΔΗΜΟΤΙΚΗ ΕΠΙΧΕΙΡΗΣΗ </w:t>
            </w:r>
          </w:p>
        </w:tc>
        <w:tc>
          <w:tcPr>
            <w:tcW w:w="3452" w:type="dxa"/>
            <w:hideMark/>
          </w:tcPr>
          <w:p w:rsidR="001E4E91" w:rsidRPr="00766FFE" w:rsidRDefault="001E4E91" w:rsidP="00766FFE">
            <w:pPr>
              <w:overflowPunct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Arial" w:hAnsi="Arial" w:cs="Arial"/>
                <w:b/>
                <w:lang w:val="en-US"/>
              </w:rPr>
            </w:pPr>
            <w:r w:rsidRPr="00766FFE">
              <w:rPr>
                <w:rFonts w:ascii="Arial" w:hAnsi="Arial" w:cs="Arial"/>
                <w:b/>
              </w:rPr>
              <w:t>ΛΑΜΙΑ</w:t>
            </w:r>
            <w:r w:rsidR="00EA25E9">
              <w:rPr>
                <w:rFonts w:ascii="Arial" w:hAnsi="Arial" w:cs="Arial"/>
                <w:b/>
                <w:lang w:val="en-US"/>
              </w:rPr>
              <w:t xml:space="preserve"> 27/3/2018</w:t>
            </w:r>
            <w:r w:rsidRPr="00766FF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E4E91" w:rsidRPr="00674BD7" w:rsidTr="001E4E91">
        <w:tc>
          <w:tcPr>
            <w:tcW w:w="5070" w:type="dxa"/>
            <w:hideMark/>
          </w:tcPr>
          <w:p w:rsidR="001E4E91" w:rsidRPr="00674BD7" w:rsidRDefault="001E4E91" w:rsidP="001E4E91">
            <w:pPr>
              <w:spacing w:after="0" w:line="312" w:lineRule="auto"/>
              <w:rPr>
                <w:rFonts w:ascii="Arial" w:eastAsia="Times New Roman" w:hAnsi="Arial" w:cs="Arial"/>
                <w:b/>
              </w:rPr>
            </w:pPr>
            <w:r w:rsidRPr="00674BD7">
              <w:rPr>
                <w:rFonts w:ascii="Arial" w:hAnsi="Arial" w:cs="Arial"/>
                <w:b/>
              </w:rPr>
              <w:t>ΥΔΡΕΥΣΗΣ-ΑΠΟΧΕΤΕΥΣΗΣ</w:t>
            </w:r>
          </w:p>
          <w:p w:rsidR="001E4E91" w:rsidRPr="00674BD7" w:rsidRDefault="001E4E91" w:rsidP="001E4E91">
            <w:pPr>
              <w:overflowPunct w:val="0"/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</w:rPr>
            </w:pPr>
            <w:r w:rsidRPr="00674BD7">
              <w:rPr>
                <w:rFonts w:ascii="Arial" w:hAnsi="Arial" w:cs="Arial"/>
                <w:b/>
              </w:rPr>
              <w:t xml:space="preserve">               ΛΑΜΙΑΣ</w:t>
            </w:r>
          </w:p>
        </w:tc>
        <w:tc>
          <w:tcPr>
            <w:tcW w:w="3452" w:type="dxa"/>
          </w:tcPr>
          <w:p w:rsidR="001E4E91" w:rsidRPr="00674BD7" w:rsidRDefault="001E4E91">
            <w:pPr>
              <w:overflowPunct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</w:rPr>
            </w:pPr>
          </w:p>
        </w:tc>
      </w:tr>
      <w:tr w:rsidR="001E4E91" w:rsidRPr="00674BD7" w:rsidTr="001E4E91">
        <w:tc>
          <w:tcPr>
            <w:tcW w:w="5070" w:type="dxa"/>
          </w:tcPr>
          <w:p w:rsidR="001E4E91" w:rsidRPr="00674BD7" w:rsidRDefault="001E4E91">
            <w:pPr>
              <w:overflowPunct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</w:rPr>
            </w:pPr>
          </w:p>
        </w:tc>
        <w:tc>
          <w:tcPr>
            <w:tcW w:w="3452" w:type="dxa"/>
          </w:tcPr>
          <w:p w:rsidR="001E4E91" w:rsidRPr="00674BD7" w:rsidRDefault="001E4E91">
            <w:pPr>
              <w:overflowPunct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</w:rPr>
            </w:pPr>
          </w:p>
        </w:tc>
      </w:tr>
    </w:tbl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EA25E9" w:rsidRDefault="001E4E91" w:rsidP="00EA25E9">
      <w:pPr>
        <w:framePr w:w="3253" w:h="439" w:hSpace="180" w:wrap="auto" w:vAnchor="text" w:hAnchor="page" w:x="4318" w:y="33"/>
        <w:spacing w:line="312" w:lineRule="auto"/>
        <w:jc w:val="center"/>
        <w:rPr>
          <w:rFonts w:ascii="Arial" w:hAnsi="Arial" w:cs="Arial"/>
          <w:b/>
          <w:u w:val="single"/>
        </w:rPr>
      </w:pPr>
      <w:r w:rsidRPr="00EA25E9">
        <w:rPr>
          <w:rFonts w:ascii="Arial" w:hAnsi="Arial" w:cs="Arial"/>
          <w:b/>
          <w:u w:val="single"/>
        </w:rPr>
        <w:t>Μ Ε Λ Ε Τ Η</w:t>
      </w:r>
    </w:p>
    <w:p w:rsidR="001E4E91" w:rsidRPr="00EA25E9" w:rsidRDefault="001E4E91" w:rsidP="00EA25E9">
      <w:pPr>
        <w:framePr w:w="3253" w:h="439" w:hSpace="180" w:wrap="auto" w:vAnchor="text" w:hAnchor="page" w:x="4318" w:y="33"/>
        <w:spacing w:line="312" w:lineRule="auto"/>
        <w:jc w:val="center"/>
        <w:rPr>
          <w:rFonts w:ascii="Arial" w:hAnsi="Arial" w:cs="Arial"/>
          <w:b/>
          <w:lang w:val="en-US"/>
        </w:rPr>
      </w:pPr>
      <w:r w:rsidRPr="00EA25E9">
        <w:rPr>
          <w:rFonts w:ascii="Arial" w:hAnsi="Arial" w:cs="Arial"/>
          <w:b/>
        </w:rPr>
        <w:t>Υπ’ αριθ. :</w:t>
      </w:r>
      <w:r w:rsidR="00EA25E9" w:rsidRPr="00EA25E9">
        <w:rPr>
          <w:rFonts w:ascii="Arial" w:hAnsi="Arial" w:cs="Arial"/>
          <w:b/>
          <w:lang w:val="en-US"/>
        </w:rPr>
        <w:t xml:space="preserve">  </w:t>
      </w:r>
      <w:r w:rsidR="00EA25E9">
        <w:rPr>
          <w:rFonts w:ascii="Arial" w:hAnsi="Arial" w:cs="Arial"/>
          <w:b/>
        </w:rPr>
        <w:t>5</w:t>
      </w:r>
      <w:r w:rsidR="00EA25E9" w:rsidRPr="00EA25E9">
        <w:rPr>
          <w:rFonts w:ascii="Arial" w:hAnsi="Arial" w:cs="Arial"/>
          <w:b/>
          <w:lang w:val="en-US"/>
        </w:rPr>
        <w:t xml:space="preserve"> </w:t>
      </w:r>
      <w:r w:rsidRPr="00EA25E9">
        <w:rPr>
          <w:rFonts w:ascii="Arial" w:hAnsi="Arial" w:cs="Arial"/>
          <w:b/>
        </w:rPr>
        <w:t>/201</w:t>
      </w:r>
      <w:r w:rsidR="008D3BC9" w:rsidRPr="00EA25E9">
        <w:rPr>
          <w:rFonts w:ascii="Arial" w:hAnsi="Arial" w:cs="Arial"/>
          <w:b/>
          <w:lang w:val="en-US"/>
        </w:rPr>
        <w:t>8</w:t>
      </w: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  <w:r w:rsidRPr="00674BD7">
        <w:rPr>
          <w:rFonts w:ascii="Arial" w:hAnsi="Arial" w:cs="Arial"/>
        </w:rPr>
        <w:t xml:space="preserve">     </w:t>
      </w:r>
    </w:p>
    <w:p w:rsidR="001E4E91" w:rsidRPr="00674BD7" w:rsidRDefault="001E4E91" w:rsidP="001E4E91"/>
    <w:p w:rsidR="001E4E91" w:rsidRPr="00437E1E" w:rsidRDefault="001E4E91" w:rsidP="001E4E91">
      <w:pPr>
        <w:rPr>
          <w:rFonts w:ascii="Arial" w:hAnsi="Arial" w:cs="Arial"/>
          <w:b/>
          <w:u w:val="single"/>
        </w:rPr>
      </w:pPr>
      <w:r w:rsidRPr="00674BD7">
        <w:rPr>
          <w:rFonts w:ascii="Arial" w:hAnsi="Arial" w:cs="Arial"/>
          <w:b/>
          <w:u w:val="single"/>
        </w:rPr>
        <w:t xml:space="preserve">ΠΡΟΜΗΘΕΙΑ : </w:t>
      </w:r>
      <w:r w:rsidR="00437E1E">
        <w:rPr>
          <w:rFonts w:ascii="Arial" w:hAnsi="Arial" w:cs="Arial"/>
          <w:u w:val="single"/>
        </w:rPr>
        <w:t>ΟΡΕΙΧΑΛΚΙΝΩΝ – ΓΑΛΒΑΝΙΣΜΕΝΩΝ ΚΑΙ ΑΝΟΞΕΙΔΩΤΩΝ ΕΞΑΡΤΗΜΑΤΩΝ</w:t>
      </w:r>
    </w:p>
    <w:p w:rsidR="001E4E91" w:rsidRPr="00EA25E9" w:rsidRDefault="001E4E91" w:rsidP="00C45B6C">
      <w:pPr>
        <w:jc w:val="both"/>
        <w:rPr>
          <w:rFonts w:ascii="Arial" w:hAnsi="Arial" w:cs="Arial"/>
          <w:u w:val="single"/>
        </w:rPr>
      </w:pPr>
      <w:r w:rsidRPr="00674BD7">
        <w:rPr>
          <w:rFonts w:ascii="Arial" w:hAnsi="Arial" w:cs="Arial"/>
          <w:b/>
          <w:u w:val="single"/>
        </w:rPr>
        <w:t xml:space="preserve">ΠΡΟΫΠΟΛΟΓΙΣΜΟΣ </w:t>
      </w:r>
      <w:r w:rsidRPr="00EA25E9">
        <w:rPr>
          <w:rFonts w:ascii="Arial" w:hAnsi="Arial" w:cs="Arial"/>
          <w:u w:val="single"/>
        </w:rPr>
        <w:t>:</w:t>
      </w:r>
      <w:r w:rsidR="00EA25E9" w:rsidRPr="00EA25E9">
        <w:rPr>
          <w:rFonts w:ascii="Arial" w:hAnsi="Arial" w:cs="Arial"/>
          <w:u w:val="single"/>
        </w:rPr>
        <w:t xml:space="preserve"> 57.534,20 + 13.808,21 ( Φ.Π.Α ) = 71.342,41 €</w:t>
      </w:r>
    </w:p>
    <w:p w:rsidR="001E4E91" w:rsidRPr="00674BD7" w:rsidRDefault="001E4E91" w:rsidP="001E4E91">
      <w:pPr>
        <w:rPr>
          <w:rFonts w:ascii="Arial" w:hAnsi="Arial" w:cs="Arial"/>
          <w:b/>
          <w:u w:val="single"/>
        </w:rPr>
      </w:pPr>
      <w:r w:rsidRPr="00674BD7">
        <w:rPr>
          <w:rFonts w:ascii="Arial" w:hAnsi="Arial" w:cs="Arial"/>
          <w:b/>
          <w:u w:val="single"/>
        </w:rPr>
        <w:t xml:space="preserve">ΠΡΟΕΛΕΥΣΗ :  </w:t>
      </w:r>
      <w:r w:rsidRPr="00674BD7">
        <w:rPr>
          <w:rFonts w:ascii="Arial" w:hAnsi="Arial" w:cs="Arial"/>
          <w:u w:val="single"/>
        </w:rPr>
        <w:t>ΕΣΟΔΑ  Δ.Ε.Υ.Α.Λ.</w:t>
      </w:r>
    </w:p>
    <w:p w:rsidR="001E4E91" w:rsidRPr="00674BD7" w:rsidRDefault="001E4E91" w:rsidP="001E4E91">
      <w:pPr>
        <w:rPr>
          <w:rFonts w:ascii="Arial" w:hAnsi="Arial" w:cs="Arial"/>
        </w:rPr>
      </w:pPr>
      <w:r w:rsidRPr="00674BD7">
        <w:rPr>
          <w:rFonts w:ascii="Arial" w:hAnsi="Arial" w:cs="Arial"/>
          <w:b/>
          <w:u w:val="single"/>
        </w:rPr>
        <w:t xml:space="preserve">ΣΥΝΤΑΞΑΣ </w:t>
      </w:r>
      <w:r w:rsidRPr="00674BD7">
        <w:rPr>
          <w:rFonts w:ascii="Arial" w:hAnsi="Arial" w:cs="Arial"/>
          <w:u w:val="single"/>
        </w:rPr>
        <w:t>:  ΓΡΑΦΕΙΟ ΠΡΟΜΗΘΕΙΩΝ</w:t>
      </w: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Pr="00674BD7" w:rsidRDefault="001E4E91" w:rsidP="001E4E91">
      <w:pPr>
        <w:spacing w:line="312" w:lineRule="auto"/>
        <w:rPr>
          <w:rFonts w:ascii="Arial" w:hAnsi="Arial" w:cs="Arial"/>
        </w:rPr>
      </w:pPr>
    </w:p>
    <w:p w:rsidR="001E4E91" w:rsidRDefault="001E4E91" w:rsidP="001E4E91">
      <w:pPr>
        <w:spacing w:line="312" w:lineRule="auto"/>
        <w:rPr>
          <w:rFonts w:ascii="Arial" w:hAnsi="Arial" w:cs="Arial"/>
        </w:rPr>
      </w:pPr>
    </w:p>
    <w:p w:rsidR="001E4E91" w:rsidRDefault="001E4E91" w:rsidP="001E4E91">
      <w:pPr>
        <w:spacing w:line="312" w:lineRule="auto"/>
        <w:rPr>
          <w:rFonts w:ascii="Arial" w:hAnsi="Arial" w:cs="Arial"/>
        </w:rPr>
      </w:pPr>
    </w:p>
    <w:p w:rsidR="001E4E91" w:rsidRDefault="001E4E91" w:rsidP="001E4E91">
      <w:pPr>
        <w:spacing w:line="312" w:lineRule="auto"/>
        <w:rPr>
          <w:rFonts w:ascii="Arial" w:hAnsi="Arial" w:cs="Arial"/>
        </w:rPr>
      </w:pPr>
    </w:p>
    <w:p w:rsidR="007E0526" w:rsidRDefault="007E0526"/>
    <w:sectPr w:rsidR="007E0526" w:rsidSect="00BE29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1E4E91"/>
    <w:rsid w:val="001D57F9"/>
    <w:rsid w:val="001E4E91"/>
    <w:rsid w:val="00350FD6"/>
    <w:rsid w:val="00412AB6"/>
    <w:rsid w:val="00437E1E"/>
    <w:rsid w:val="004B1D2E"/>
    <w:rsid w:val="00674BD7"/>
    <w:rsid w:val="007422DC"/>
    <w:rsid w:val="0076313E"/>
    <w:rsid w:val="00766FFE"/>
    <w:rsid w:val="007E0526"/>
    <w:rsid w:val="00800BC3"/>
    <w:rsid w:val="008D3BC9"/>
    <w:rsid w:val="009507CB"/>
    <w:rsid w:val="00AC68BA"/>
    <w:rsid w:val="00BE29AA"/>
    <w:rsid w:val="00C45B6C"/>
    <w:rsid w:val="00CF37B7"/>
    <w:rsid w:val="00DD200E"/>
    <w:rsid w:val="00E2517A"/>
    <w:rsid w:val="00EA25E9"/>
    <w:rsid w:val="00F62D6D"/>
    <w:rsid w:val="00FE5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AA"/>
  </w:style>
  <w:style w:type="paragraph" w:styleId="2">
    <w:name w:val="heading 2"/>
    <w:basedOn w:val="a"/>
    <w:next w:val="a"/>
    <w:link w:val="2Char"/>
    <w:unhideWhenUsed/>
    <w:qFormat/>
    <w:rsid w:val="001E4E91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1E4E91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41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12A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8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2018-03-27T07:51:00Z</cp:lastPrinted>
  <dcterms:created xsi:type="dcterms:W3CDTF">2015-11-25T09:48:00Z</dcterms:created>
  <dcterms:modified xsi:type="dcterms:W3CDTF">2018-03-27T08:01:00Z</dcterms:modified>
</cp:coreProperties>
</file>